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D28" w:rsidRDefault="00396D28" w:rsidP="00396D28">
      <w:pPr>
        <w:jc w:val="center"/>
        <w:rPr>
          <w:b/>
          <w:sz w:val="28"/>
          <w:szCs w:val="28"/>
        </w:rPr>
      </w:pPr>
      <w:r>
        <w:rPr>
          <w:b/>
          <w:sz w:val="28"/>
          <w:szCs w:val="28"/>
        </w:rPr>
        <w:t>РОССИЙСКАЯ ФЕДЕРАЦИЯ</w:t>
      </w:r>
    </w:p>
    <w:p w:rsidR="00396D28" w:rsidRDefault="00396D28" w:rsidP="00396D28">
      <w:pPr>
        <w:jc w:val="center"/>
        <w:rPr>
          <w:b/>
          <w:sz w:val="28"/>
          <w:szCs w:val="28"/>
        </w:rPr>
      </w:pPr>
      <w:r>
        <w:rPr>
          <w:b/>
          <w:sz w:val="28"/>
          <w:szCs w:val="28"/>
        </w:rPr>
        <w:t>БРЯНСКАЯ ОБЛАСТЬ УНЕЧСКИЙ РАЙОН</w:t>
      </w:r>
    </w:p>
    <w:p w:rsidR="00396D28" w:rsidRDefault="00396D28" w:rsidP="00396D28">
      <w:pPr>
        <w:jc w:val="center"/>
        <w:rPr>
          <w:b/>
          <w:sz w:val="28"/>
          <w:szCs w:val="28"/>
        </w:rPr>
      </w:pPr>
      <w:r>
        <w:rPr>
          <w:b/>
          <w:sz w:val="28"/>
          <w:szCs w:val="28"/>
        </w:rPr>
        <w:t>Старосельский сельский Совет народных депутатов</w:t>
      </w:r>
    </w:p>
    <w:p w:rsidR="00396D28" w:rsidRDefault="00396D28" w:rsidP="00396D28">
      <w:pPr>
        <w:jc w:val="center"/>
        <w:rPr>
          <w:rFonts w:eastAsia="Calibri"/>
          <w:lang w:eastAsia="en-US"/>
        </w:rPr>
      </w:pPr>
    </w:p>
    <w:p w:rsidR="00396D28" w:rsidRDefault="00396D28" w:rsidP="00396D28">
      <w:pPr>
        <w:jc w:val="center"/>
        <w:rPr>
          <w:rFonts w:eastAsia="Calibri"/>
        </w:rPr>
      </w:pPr>
    </w:p>
    <w:p w:rsidR="00396D28" w:rsidRDefault="00396D28" w:rsidP="00396D28">
      <w:pPr>
        <w:keepNext/>
        <w:jc w:val="center"/>
        <w:outlineLvl w:val="0"/>
        <w:rPr>
          <w:b/>
          <w:spacing w:val="42"/>
        </w:rPr>
      </w:pPr>
      <w:r>
        <w:rPr>
          <w:b/>
          <w:spacing w:val="42"/>
        </w:rPr>
        <w:t>РЕШЕНИЕ</w:t>
      </w:r>
    </w:p>
    <w:p w:rsidR="00396D28" w:rsidRDefault="00396D28" w:rsidP="00396D28">
      <w:pPr>
        <w:rPr>
          <w:rFonts w:ascii="Calibri" w:eastAsia="Calibri" w:hAnsi="Calibri"/>
          <w:sz w:val="22"/>
          <w:szCs w:val="22"/>
        </w:rPr>
      </w:pPr>
    </w:p>
    <w:p w:rsidR="00396D28" w:rsidRDefault="00396D28" w:rsidP="00396D28">
      <w:pPr>
        <w:jc w:val="both"/>
        <w:rPr>
          <w:rFonts w:eastAsia="Calibri"/>
          <w:sz w:val="28"/>
          <w:lang w:eastAsia="en-US"/>
        </w:rPr>
      </w:pPr>
      <w:r>
        <w:rPr>
          <w:rFonts w:eastAsia="Calibri"/>
          <w:sz w:val="28"/>
        </w:rPr>
        <w:t xml:space="preserve">от 02.04.2018 № </w:t>
      </w:r>
      <w:r w:rsidRPr="00BF5824">
        <w:rPr>
          <w:rFonts w:eastAsia="Calibri"/>
          <w:sz w:val="28"/>
        </w:rPr>
        <w:t>3-1</w:t>
      </w:r>
      <w:r>
        <w:rPr>
          <w:rFonts w:eastAsia="Calibri"/>
          <w:sz w:val="28"/>
        </w:rPr>
        <w:t>15</w:t>
      </w:r>
    </w:p>
    <w:p w:rsidR="00396D28" w:rsidRDefault="00396D28" w:rsidP="00396D28">
      <w:pPr>
        <w:rPr>
          <w:rFonts w:eastAsia="Calibri"/>
        </w:rPr>
      </w:pPr>
      <w:r>
        <w:rPr>
          <w:rFonts w:eastAsia="Calibri"/>
        </w:rPr>
        <w:t>с. Староселье</w:t>
      </w:r>
    </w:p>
    <w:p w:rsidR="00396D28" w:rsidRDefault="00396D28" w:rsidP="00396D28">
      <w:pPr>
        <w:rPr>
          <w:rFonts w:eastAsia="Calibri"/>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4"/>
        <w:gridCol w:w="2517"/>
      </w:tblGrid>
      <w:tr w:rsidR="00396D28" w:rsidTr="00E05F8F">
        <w:tc>
          <w:tcPr>
            <w:tcW w:w="7054" w:type="dxa"/>
          </w:tcPr>
          <w:p w:rsidR="00396D28" w:rsidRDefault="00396D28" w:rsidP="00E05F8F">
            <w:pPr>
              <w:shd w:val="clear" w:color="auto" w:fill="FFFFFF"/>
              <w:autoSpaceDE w:val="0"/>
              <w:autoSpaceDN w:val="0"/>
              <w:adjustRightInd w:val="0"/>
              <w:rPr>
                <w:b/>
                <w:bCs/>
                <w:sz w:val="28"/>
                <w:szCs w:val="28"/>
              </w:rPr>
            </w:pPr>
            <w:r>
              <w:rPr>
                <w:b/>
                <w:bCs/>
                <w:sz w:val="28"/>
                <w:szCs w:val="28"/>
              </w:rPr>
              <w:t xml:space="preserve">Об утверждении порядка предотвращения и </w:t>
            </w:r>
          </w:p>
          <w:p w:rsidR="00396D28" w:rsidRDefault="00396D28" w:rsidP="00E05F8F">
            <w:pPr>
              <w:shd w:val="clear" w:color="auto" w:fill="FFFFFF"/>
              <w:autoSpaceDE w:val="0"/>
              <w:autoSpaceDN w:val="0"/>
              <w:adjustRightInd w:val="0"/>
              <w:rPr>
                <w:sz w:val="28"/>
                <w:szCs w:val="28"/>
              </w:rPr>
            </w:pPr>
            <w:r>
              <w:rPr>
                <w:b/>
                <w:bCs/>
                <w:sz w:val="28"/>
                <w:szCs w:val="28"/>
              </w:rPr>
              <w:t>(или) урегулирования конфликта интересов для отдельных лиц, замещающих муниципальные должности Старосельского сельского поселения Унечского района.</w:t>
            </w:r>
          </w:p>
          <w:p w:rsidR="00396D28" w:rsidRDefault="00396D28" w:rsidP="00E05F8F">
            <w:pPr>
              <w:rPr>
                <w:rFonts w:ascii="Calibri" w:hAnsi="Calibri"/>
              </w:rPr>
            </w:pPr>
          </w:p>
        </w:tc>
        <w:tc>
          <w:tcPr>
            <w:tcW w:w="2517" w:type="dxa"/>
          </w:tcPr>
          <w:p w:rsidR="00396D28" w:rsidRDefault="00396D28" w:rsidP="00E05F8F">
            <w:pPr>
              <w:autoSpaceDE w:val="0"/>
              <w:autoSpaceDN w:val="0"/>
              <w:adjustRightInd w:val="0"/>
              <w:rPr>
                <w:bCs/>
                <w:sz w:val="24"/>
                <w:szCs w:val="24"/>
              </w:rPr>
            </w:pPr>
          </w:p>
        </w:tc>
      </w:tr>
    </w:tbl>
    <w:p w:rsidR="00396D28" w:rsidRDefault="00396D28" w:rsidP="00396D28">
      <w:pPr>
        <w:autoSpaceDE w:val="0"/>
        <w:autoSpaceDN w:val="0"/>
        <w:adjustRightInd w:val="0"/>
        <w:ind w:firstLine="540"/>
        <w:jc w:val="both"/>
      </w:pPr>
    </w:p>
    <w:p w:rsidR="00396D28" w:rsidRDefault="00396D28" w:rsidP="00396D28">
      <w:pPr>
        <w:widowControl w:val="0"/>
        <w:autoSpaceDE w:val="0"/>
        <w:autoSpaceDN w:val="0"/>
        <w:adjustRightInd w:val="0"/>
        <w:ind w:firstLine="720"/>
        <w:jc w:val="both"/>
        <w:outlineLvl w:val="0"/>
        <w:rPr>
          <w:sz w:val="28"/>
          <w:szCs w:val="28"/>
        </w:rPr>
      </w:pPr>
      <w:r>
        <w:rPr>
          <w:sz w:val="28"/>
          <w:szCs w:val="28"/>
        </w:rPr>
        <w:t>В соответствии с Федеральным законом от 25 декабря 2008 № 273-ФЗ «О противодействии коррупции», Уставом Старосельского сельского поселения Унечского района,  Старосельский  сельский Совет народных депутатов</w:t>
      </w:r>
    </w:p>
    <w:p w:rsidR="00396D28" w:rsidRDefault="00396D28" w:rsidP="00396D28">
      <w:pPr>
        <w:widowControl w:val="0"/>
        <w:autoSpaceDE w:val="0"/>
        <w:autoSpaceDN w:val="0"/>
        <w:adjustRightInd w:val="0"/>
        <w:ind w:firstLine="720"/>
        <w:jc w:val="both"/>
        <w:outlineLvl w:val="0"/>
        <w:rPr>
          <w:sz w:val="28"/>
          <w:szCs w:val="28"/>
        </w:rPr>
      </w:pPr>
    </w:p>
    <w:p w:rsidR="00396D28" w:rsidRDefault="00396D28" w:rsidP="00396D28">
      <w:pPr>
        <w:widowControl w:val="0"/>
        <w:autoSpaceDE w:val="0"/>
        <w:autoSpaceDN w:val="0"/>
        <w:adjustRightInd w:val="0"/>
        <w:ind w:firstLine="720"/>
        <w:jc w:val="both"/>
        <w:outlineLvl w:val="0"/>
        <w:rPr>
          <w:sz w:val="28"/>
          <w:szCs w:val="28"/>
        </w:rPr>
      </w:pPr>
      <w:r>
        <w:rPr>
          <w:b/>
          <w:sz w:val="28"/>
          <w:szCs w:val="28"/>
        </w:rPr>
        <w:t>РЕШИЛ</w:t>
      </w:r>
      <w:proofErr w:type="gramStart"/>
      <w:r>
        <w:rPr>
          <w:sz w:val="28"/>
          <w:szCs w:val="28"/>
        </w:rPr>
        <w:t xml:space="preserve"> :</w:t>
      </w:r>
      <w:proofErr w:type="gramEnd"/>
    </w:p>
    <w:p w:rsidR="00396D28" w:rsidRDefault="00396D28" w:rsidP="00396D28">
      <w:pPr>
        <w:widowControl w:val="0"/>
        <w:autoSpaceDE w:val="0"/>
        <w:autoSpaceDN w:val="0"/>
        <w:adjustRightInd w:val="0"/>
        <w:ind w:firstLine="720"/>
        <w:jc w:val="both"/>
        <w:outlineLvl w:val="0"/>
        <w:rPr>
          <w:sz w:val="28"/>
          <w:szCs w:val="28"/>
        </w:rPr>
      </w:pPr>
    </w:p>
    <w:p w:rsidR="00396D28" w:rsidRDefault="00396D28" w:rsidP="00396D28">
      <w:pPr>
        <w:shd w:val="clear" w:color="auto" w:fill="FFFFFF"/>
        <w:autoSpaceDE w:val="0"/>
        <w:autoSpaceDN w:val="0"/>
        <w:adjustRightInd w:val="0"/>
        <w:ind w:firstLine="720"/>
        <w:jc w:val="both"/>
        <w:rPr>
          <w:sz w:val="28"/>
          <w:szCs w:val="28"/>
          <w:lang w:eastAsia="en-US"/>
        </w:rPr>
      </w:pPr>
      <w:r>
        <w:rPr>
          <w:sz w:val="28"/>
          <w:szCs w:val="28"/>
        </w:rPr>
        <w:t>1. Утвердить порядок предотвращения и урегулирования конфликта интересов для отдельных лиц, замещающих муниципальные должности Старосельского  сельского поселения Унечского района (Приложение 1).</w:t>
      </w:r>
    </w:p>
    <w:p w:rsidR="00396D28" w:rsidRDefault="00396D28" w:rsidP="00396D28">
      <w:pPr>
        <w:ind w:firstLine="720"/>
        <w:jc w:val="both"/>
        <w:rPr>
          <w:color w:val="000000"/>
          <w:spacing w:val="-1"/>
          <w:sz w:val="28"/>
          <w:szCs w:val="28"/>
        </w:rPr>
      </w:pPr>
      <w:r>
        <w:rPr>
          <w:sz w:val="28"/>
          <w:szCs w:val="28"/>
        </w:rPr>
        <w:t xml:space="preserve">2. </w:t>
      </w:r>
      <w:r>
        <w:rPr>
          <w:color w:val="000000"/>
          <w:spacing w:val="-2"/>
          <w:sz w:val="28"/>
          <w:szCs w:val="28"/>
        </w:rPr>
        <w:t xml:space="preserve">Настоящее решение разместить </w:t>
      </w:r>
      <w:r>
        <w:rPr>
          <w:color w:val="000000"/>
          <w:spacing w:val="-1"/>
          <w:sz w:val="28"/>
          <w:szCs w:val="28"/>
        </w:rPr>
        <w:t xml:space="preserve"> на официальном сайте Старосельского сельского поселения Унечского района в информационно-телекоммуникационной сети «Интернет».</w:t>
      </w:r>
    </w:p>
    <w:p w:rsidR="00396D28" w:rsidRDefault="00396D28" w:rsidP="00396D28">
      <w:pPr>
        <w:widowControl w:val="0"/>
        <w:suppressAutoHyphens/>
        <w:ind w:firstLine="720"/>
        <w:jc w:val="both"/>
        <w:rPr>
          <w:rFonts w:eastAsia="Lucida Sans Unicode"/>
          <w:kern w:val="2"/>
          <w:sz w:val="28"/>
          <w:szCs w:val="28"/>
          <w:lang w:eastAsia="ar-SA"/>
        </w:rPr>
      </w:pPr>
    </w:p>
    <w:p w:rsidR="00396D28" w:rsidRDefault="00396D28" w:rsidP="00396D28">
      <w:pPr>
        <w:jc w:val="both"/>
        <w:rPr>
          <w:sz w:val="28"/>
          <w:szCs w:val="28"/>
          <w:lang w:eastAsia="en-US"/>
        </w:rPr>
      </w:pPr>
    </w:p>
    <w:p w:rsidR="00396D28" w:rsidRDefault="00396D28" w:rsidP="00396D28">
      <w:pPr>
        <w:jc w:val="both"/>
        <w:rPr>
          <w:sz w:val="28"/>
          <w:szCs w:val="28"/>
        </w:rPr>
      </w:pPr>
    </w:p>
    <w:p w:rsidR="00396D28" w:rsidRDefault="00396D28" w:rsidP="00396D28">
      <w:pPr>
        <w:autoSpaceDE w:val="0"/>
        <w:autoSpaceDN w:val="0"/>
        <w:adjustRightInd w:val="0"/>
        <w:jc w:val="both"/>
        <w:rPr>
          <w:rFonts w:ascii="Calibri" w:eastAsia="Calibri" w:hAnsi="Calibri"/>
          <w:sz w:val="28"/>
          <w:szCs w:val="28"/>
        </w:rPr>
      </w:pPr>
    </w:p>
    <w:p w:rsidR="00396D28" w:rsidRDefault="00396D28" w:rsidP="00396D28">
      <w:pPr>
        <w:autoSpaceDE w:val="0"/>
        <w:autoSpaceDN w:val="0"/>
        <w:adjustRightInd w:val="0"/>
        <w:jc w:val="both"/>
        <w:rPr>
          <w:rFonts w:ascii="Calibri" w:eastAsia="Calibri" w:hAnsi="Calibri"/>
          <w:sz w:val="28"/>
          <w:szCs w:val="28"/>
        </w:rPr>
      </w:pPr>
    </w:p>
    <w:p w:rsidR="00396D28" w:rsidRDefault="00396D28" w:rsidP="00396D28">
      <w:pPr>
        <w:autoSpaceDE w:val="0"/>
        <w:autoSpaceDN w:val="0"/>
        <w:adjustRightInd w:val="0"/>
        <w:jc w:val="both"/>
        <w:rPr>
          <w:sz w:val="28"/>
          <w:szCs w:val="28"/>
        </w:rPr>
      </w:pPr>
      <w:r>
        <w:rPr>
          <w:sz w:val="28"/>
          <w:szCs w:val="28"/>
        </w:rPr>
        <w:t xml:space="preserve">  Глава Старосельского сельского поселения                              А.В. Лукашов</w:t>
      </w:r>
    </w:p>
    <w:p w:rsidR="00396D28" w:rsidRDefault="00396D28" w:rsidP="00396D28">
      <w:pPr>
        <w:spacing w:before="100" w:beforeAutospacing="1" w:after="100" w:afterAutospacing="1"/>
        <w:rPr>
          <w:lang w:eastAsia="en-US"/>
        </w:rPr>
      </w:pPr>
    </w:p>
    <w:p w:rsidR="00396D28" w:rsidRDefault="00396D28" w:rsidP="00396D28">
      <w:pPr>
        <w:spacing w:before="100" w:beforeAutospacing="1" w:after="100" w:afterAutospacing="1"/>
      </w:pPr>
    </w:p>
    <w:p w:rsidR="00396D28" w:rsidRDefault="00396D28" w:rsidP="00396D28">
      <w:pPr>
        <w:spacing w:before="100" w:beforeAutospacing="1" w:after="100" w:afterAutospacing="1"/>
      </w:pPr>
    </w:p>
    <w:p w:rsidR="00396D28" w:rsidRDefault="00396D28" w:rsidP="00396D28">
      <w:pPr>
        <w:spacing w:before="100" w:beforeAutospacing="1" w:after="100" w:afterAutospacing="1"/>
      </w:pPr>
    </w:p>
    <w:p w:rsidR="00396D28" w:rsidRDefault="00396D28" w:rsidP="00396D28">
      <w:pPr>
        <w:spacing w:before="100" w:beforeAutospacing="1" w:after="100" w:afterAutospacing="1"/>
      </w:pPr>
    </w:p>
    <w:p w:rsidR="00396D28" w:rsidRDefault="00396D28" w:rsidP="00396D28">
      <w:pPr>
        <w:spacing w:before="100" w:beforeAutospacing="1" w:after="100" w:afterAutospacing="1"/>
      </w:pPr>
    </w:p>
    <w:p w:rsidR="00396D28" w:rsidRDefault="00396D28" w:rsidP="00396D28">
      <w:pPr>
        <w:spacing w:before="100" w:beforeAutospacing="1" w:after="100" w:afterAutospacing="1"/>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96D28" w:rsidTr="00E05F8F">
        <w:tc>
          <w:tcPr>
            <w:tcW w:w="4785" w:type="dxa"/>
          </w:tcPr>
          <w:p w:rsidR="00396D28" w:rsidRDefault="00396D28" w:rsidP="00E05F8F">
            <w:pPr>
              <w:spacing w:before="100" w:beforeAutospacing="1" w:after="100" w:afterAutospacing="1"/>
              <w:rPr>
                <w:sz w:val="24"/>
                <w:szCs w:val="24"/>
              </w:rPr>
            </w:pPr>
          </w:p>
        </w:tc>
        <w:tc>
          <w:tcPr>
            <w:tcW w:w="4786" w:type="dxa"/>
          </w:tcPr>
          <w:p w:rsidR="00396D28" w:rsidRDefault="00396D28" w:rsidP="00E05F8F">
            <w:pPr>
              <w:rPr>
                <w:b/>
                <w:sz w:val="24"/>
                <w:szCs w:val="24"/>
              </w:rPr>
            </w:pPr>
            <w:r>
              <w:rPr>
                <w:b/>
                <w:sz w:val="24"/>
                <w:szCs w:val="24"/>
              </w:rPr>
              <w:t>Приложение 1</w:t>
            </w:r>
          </w:p>
          <w:p w:rsidR="00396D28" w:rsidRDefault="00396D28" w:rsidP="00E05F8F">
            <w:pPr>
              <w:rPr>
                <w:sz w:val="24"/>
                <w:szCs w:val="24"/>
              </w:rPr>
            </w:pPr>
            <w:r>
              <w:rPr>
                <w:sz w:val="24"/>
                <w:szCs w:val="24"/>
              </w:rPr>
              <w:t xml:space="preserve">к решению Старосельского сельского Совета народных депутатов </w:t>
            </w:r>
          </w:p>
          <w:p w:rsidR="00396D28" w:rsidRDefault="00396D28" w:rsidP="00E05F8F">
            <w:pPr>
              <w:rPr>
                <w:sz w:val="24"/>
                <w:szCs w:val="24"/>
              </w:rPr>
            </w:pPr>
            <w:r>
              <w:rPr>
                <w:sz w:val="24"/>
                <w:szCs w:val="24"/>
              </w:rPr>
              <w:t>№ 3-115   от 02.04.2018г.</w:t>
            </w:r>
          </w:p>
          <w:p w:rsidR="00396D28" w:rsidRDefault="00396D28" w:rsidP="00E05F8F">
            <w:pPr>
              <w:rPr>
                <w:sz w:val="28"/>
                <w:szCs w:val="28"/>
              </w:rPr>
            </w:pPr>
          </w:p>
        </w:tc>
      </w:tr>
    </w:tbl>
    <w:p w:rsidR="00396D28" w:rsidRDefault="00396D28" w:rsidP="00396D28">
      <w:pPr>
        <w:shd w:val="clear" w:color="auto" w:fill="FFFFFF"/>
        <w:autoSpaceDE w:val="0"/>
        <w:autoSpaceDN w:val="0"/>
        <w:adjustRightInd w:val="0"/>
        <w:jc w:val="center"/>
        <w:rPr>
          <w:rFonts w:eastAsia="Calibri"/>
          <w:b/>
          <w:bCs/>
          <w:sz w:val="28"/>
          <w:szCs w:val="28"/>
          <w:lang w:eastAsia="en-US"/>
        </w:rPr>
      </w:pPr>
      <w:r>
        <w:rPr>
          <w:rFonts w:eastAsia="Calibri"/>
          <w:b/>
          <w:bCs/>
          <w:sz w:val="28"/>
          <w:szCs w:val="28"/>
        </w:rPr>
        <w:t xml:space="preserve">Порядок </w:t>
      </w:r>
    </w:p>
    <w:p w:rsidR="00396D28" w:rsidRDefault="00396D28" w:rsidP="00396D28">
      <w:pPr>
        <w:shd w:val="clear" w:color="auto" w:fill="FFFFFF"/>
        <w:autoSpaceDE w:val="0"/>
        <w:autoSpaceDN w:val="0"/>
        <w:adjustRightInd w:val="0"/>
        <w:jc w:val="center"/>
        <w:rPr>
          <w:rFonts w:eastAsia="Calibri"/>
          <w:b/>
          <w:bCs/>
          <w:sz w:val="28"/>
          <w:szCs w:val="28"/>
        </w:rPr>
      </w:pPr>
      <w:r>
        <w:rPr>
          <w:rFonts w:eastAsia="Calibri"/>
          <w:b/>
          <w:bCs/>
          <w:sz w:val="28"/>
          <w:szCs w:val="28"/>
        </w:rPr>
        <w:t xml:space="preserve">предотвращения и урегулирования конфликта интересов </w:t>
      </w:r>
    </w:p>
    <w:p w:rsidR="00396D28" w:rsidRDefault="00396D28" w:rsidP="00396D28">
      <w:pPr>
        <w:shd w:val="clear" w:color="auto" w:fill="FFFFFF"/>
        <w:autoSpaceDE w:val="0"/>
        <w:autoSpaceDN w:val="0"/>
        <w:adjustRightInd w:val="0"/>
        <w:jc w:val="center"/>
        <w:rPr>
          <w:rFonts w:eastAsia="Calibri"/>
          <w:b/>
          <w:sz w:val="28"/>
          <w:szCs w:val="28"/>
        </w:rPr>
      </w:pPr>
      <w:r>
        <w:rPr>
          <w:rFonts w:eastAsia="Calibri"/>
          <w:b/>
          <w:bCs/>
          <w:sz w:val="28"/>
          <w:szCs w:val="28"/>
        </w:rPr>
        <w:t>для отдельных лиц, замещающих муниципальные должности</w:t>
      </w:r>
    </w:p>
    <w:p w:rsidR="00396D28" w:rsidRDefault="00396D28" w:rsidP="00396D28">
      <w:pPr>
        <w:shd w:val="clear" w:color="auto" w:fill="FFFFFF"/>
        <w:autoSpaceDE w:val="0"/>
        <w:autoSpaceDN w:val="0"/>
        <w:adjustRightInd w:val="0"/>
        <w:jc w:val="center"/>
        <w:rPr>
          <w:rFonts w:eastAsia="Calibri"/>
          <w:b/>
          <w:sz w:val="28"/>
          <w:szCs w:val="28"/>
        </w:rPr>
      </w:pPr>
      <w:r>
        <w:rPr>
          <w:rFonts w:eastAsia="Calibri"/>
          <w:b/>
          <w:sz w:val="28"/>
          <w:szCs w:val="28"/>
        </w:rPr>
        <w:t>Старосельского сельского поселения Унечского района</w:t>
      </w:r>
    </w:p>
    <w:p w:rsidR="00396D28" w:rsidRDefault="00396D28" w:rsidP="00396D28">
      <w:pPr>
        <w:shd w:val="clear" w:color="auto" w:fill="FFFFFF"/>
        <w:autoSpaceDE w:val="0"/>
        <w:autoSpaceDN w:val="0"/>
        <w:adjustRightInd w:val="0"/>
        <w:jc w:val="both"/>
        <w:rPr>
          <w:rFonts w:eastAsia="Calibri"/>
          <w:bCs/>
          <w:sz w:val="28"/>
          <w:szCs w:val="28"/>
        </w:rPr>
      </w:pPr>
    </w:p>
    <w:p w:rsidR="00396D28" w:rsidRDefault="00396D28" w:rsidP="00396D28">
      <w:pPr>
        <w:shd w:val="clear" w:color="auto" w:fill="FFFFFF"/>
        <w:autoSpaceDE w:val="0"/>
        <w:autoSpaceDN w:val="0"/>
        <w:adjustRightInd w:val="0"/>
        <w:ind w:firstLine="900"/>
        <w:jc w:val="center"/>
        <w:rPr>
          <w:rFonts w:eastAsia="Calibri"/>
          <w:b/>
          <w:sz w:val="28"/>
          <w:szCs w:val="28"/>
        </w:rPr>
      </w:pPr>
      <w:r>
        <w:rPr>
          <w:rFonts w:eastAsia="Calibri"/>
          <w:b/>
          <w:bCs/>
          <w:sz w:val="28"/>
          <w:szCs w:val="28"/>
        </w:rPr>
        <w:t xml:space="preserve">Раздел </w:t>
      </w:r>
      <w:r>
        <w:rPr>
          <w:rFonts w:eastAsia="Calibri"/>
          <w:b/>
          <w:bCs/>
          <w:sz w:val="28"/>
          <w:szCs w:val="28"/>
          <w:lang w:val="en-US"/>
        </w:rPr>
        <w:t>I</w:t>
      </w:r>
      <w:r>
        <w:rPr>
          <w:rFonts w:eastAsia="Calibri"/>
          <w:b/>
          <w:bCs/>
          <w:sz w:val="28"/>
          <w:szCs w:val="28"/>
        </w:rPr>
        <w:t>. Общие положения</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1. Порядок предотвращения и урегулирования конфликта интересов для лиц замещающих муниципальные должности в Старосельском сельском поселении Унечского района.</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 Под конфликтом интересов понимается ситуация при </w:t>
      </w:r>
      <w:proofErr w:type="gramStart"/>
      <w:r>
        <w:rPr>
          <w:rFonts w:eastAsia="Calibri"/>
          <w:sz w:val="28"/>
          <w:szCs w:val="28"/>
        </w:rPr>
        <w:t>которой</w:t>
      </w:r>
      <w:proofErr w:type="gramEnd"/>
      <w:r>
        <w:rPr>
          <w:rFonts w:eastAsia="Calibri"/>
          <w:sz w:val="28"/>
          <w:szCs w:val="28"/>
        </w:rPr>
        <w:t xml:space="preserve"> личная; </w:t>
      </w:r>
      <w:proofErr w:type="gramStart"/>
      <w:r>
        <w:rPr>
          <w:rFonts w:eastAsia="Calibri"/>
          <w:sz w:val="28"/>
          <w:szCs w:val="28"/>
        </w:rPr>
        <w:t>заинтересованность (прямая или косвенная) лица, замещающего муниципальную должность, влияет или может повлиять на надлежащее исполнение им возложенных на него полномочий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roofErr w:type="gramEnd"/>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3. </w:t>
      </w:r>
      <w:proofErr w:type="gramStart"/>
      <w:r>
        <w:rPr>
          <w:rFonts w:eastAsia="Calibri"/>
          <w:sz w:val="28"/>
          <w:szCs w:val="28"/>
        </w:rPr>
        <w:t>Под личной заинтересованностью лица, замещающего муниципальную должность, которая влияет или может повлиять на надлежащее исполнение им возложенных на него полномочий, понимается возможность получения лицом, замещающим муниципальную должность, при исполнении возложенных на него полномочий доходов в виде денег, ценностей, иного имущества или услуг имущественного характера, иных имущественных прав для себя или для третьих лиц.</w:t>
      </w:r>
      <w:proofErr w:type="gramEnd"/>
    </w:p>
    <w:p w:rsidR="00396D28" w:rsidRDefault="00396D28" w:rsidP="00396D28">
      <w:pPr>
        <w:shd w:val="clear" w:color="auto" w:fill="FFFFFF"/>
        <w:autoSpaceDE w:val="0"/>
        <w:autoSpaceDN w:val="0"/>
        <w:adjustRightInd w:val="0"/>
        <w:ind w:firstLine="900"/>
        <w:jc w:val="center"/>
        <w:rPr>
          <w:rFonts w:eastAsia="Calibri"/>
          <w:b/>
          <w:bCs/>
          <w:sz w:val="28"/>
          <w:szCs w:val="28"/>
        </w:rPr>
      </w:pPr>
      <w:r>
        <w:rPr>
          <w:rFonts w:eastAsia="Calibri"/>
          <w:b/>
          <w:bCs/>
          <w:sz w:val="28"/>
          <w:szCs w:val="28"/>
        </w:rPr>
        <w:t>Раздел П. Основные требования к предотвращению и (или) урегулированию конфликта интересов</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2.1. Лицо, замещающее муниципальную должность, обязано принимать меры по недопущению любой возможности возникновения конфликта интересов.</w:t>
      </w:r>
    </w:p>
    <w:p w:rsidR="00396D28" w:rsidRDefault="00396D28" w:rsidP="00396D28">
      <w:pPr>
        <w:ind w:firstLine="720"/>
        <w:jc w:val="both"/>
        <w:rPr>
          <w:rFonts w:eastAsia="Calibri"/>
          <w:sz w:val="28"/>
          <w:szCs w:val="28"/>
        </w:rPr>
      </w:pPr>
      <w:r>
        <w:rPr>
          <w:rFonts w:eastAsia="Calibri"/>
          <w:sz w:val="28"/>
          <w:szCs w:val="28"/>
        </w:rPr>
        <w:t>2.2. Лицо, замещающее муниципальную должность, обязано в письменной форме уведомить администрацию Старосельского сельского поселения Унечского района о возникшем конфликте интересов или о возможности его возникновения, как только ему станет об этом известно (далее - уведомление).</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2.3. В уведомлении указывается:</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фамилия, имя, отчество лица, замещающего муниципальную должность;</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замещаемая муниципальная должность;</w:t>
      </w:r>
    </w:p>
    <w:p w:rsidR="00396D28" w:rsidRDefault="00396D28" w:rsidP="00396D28">
      <w:pPr>
        <w:shd w:val="clear" w:color="auto" w:fill="FFFFFF"/>
        <w:autoSpaceDE w:val="0"/>
        <w:autoSpaceDN w:val="0"/>
        <w:adjustRightInd w:val="0"/>
        <w:ind w:firstLine="720"/>
        <w:jc w:val="both"/>
        <w:rPr>
          <w:rFonts w:eastAsia="Calibri"/>
          <w:sz w:val="28"/>
          <w:szCs w:val="28"/>
        </w:rPr>
      </w:pPr>
      <w:proofErr w:type="gramStart"/>
      <w:r>
        <w:rPr>
          <w:rFonts w:eastAsia="Calibri"/>
          <w:i/>
          <w:iCs/>
          <w:sz w:val="28"/>
          <w:szCs w:val="28"/>
        </w:rPr>
        <w:lastRenderedPageBreak/>
        <w:t xml:space="preserve">- </w:t>
      </w:r>
      <w:r>
        <w:rPr>
          <w:rFonts w:eastAsia="Calibri"/>
          <w:sz w:val="28"/>
          <w:szCs w:val="28"/>
        </w:rPr>
        <w:t>информация о ситуации, при которой личная заинтересованность (прямая или косвенная) лица, замещающего муниципальную должность, влияет или может повлиять на надлежащее исполнение им своих должностных обязанностей, и при которой возникает или может возникнуть противоречие между личной заинтересованностью лица, замещающего муниципальную должность, и правами и законными и интересами граждан, организаций, общества, государства, способное привести к причинению вреда правам и законным интересам граждан</w:t>
      </w:r>
      <w:proofErr w:type="gramEnd"/>
      <w:r>
        <w:rPr>
          <w:rFonts w:eastAsia="Calibri"/>
          <w:sz w:val="28"/>
          <w:szCs w:val="28"/>
        </w:rPr>
        <w:t>, организаций, общества, государства;</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информация о личной заинтересованности лица, замещающего муниципальную должность, которая влияет или может повлиять на надлежащее исполнение им должностных обязанностей, о возможности получения доходов в виде денег, ценностей, иного имущества или услуг имущественного характера, иных имущественных прав для себя или для третьих лиц;</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-дата подачи уведомления;</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-подпись лица, замещающего муниципальную должность.</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Форма, уведомления о возникшем конфликте интересов или о возможности его возникновения приведена в приложении 1 к настоящему Порядку.</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2.4. Регистрация уведомлений о возникшем конфликте интересов или о возможности его возникновения, письменной информации об этом из иных источников осуществляется в Журнале учета уведомлений о возникшем конфликте интересов или о возможности его возникновения, письменной информации об этом из иных источников в день поступления (приложение 2).</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2.5. Администрация Старосельского сельского поселения Унечского района, если ей стало известно о возникновении у лица, замещающего муниципальную должность, личной заинтересованности, которая приводит или может привести к конфликту интересов, обязана принять меры по предотвращению или урегулированию конфликта интересов.</w:t>
      </w:r>
    </w:p>
    <w:p w:rsidR="00396D28" w:rsidRDefault="00396D28" w:rsidP="00396D28">
      <w:pPr>
        <w:ind w:firstLine="720"/>
        <w:jc w:val="both"/>
        <w:rPr>
          <w:rFonts w:eastAsia="Calibri"/>
          <w:sz w:val="28"/>
          <w:szCs w:val="28"/>
        </w:rPr>
      </w:pPr>
      <w:r>
        <w:rPr>
          <w:rFonts w:eastAsia="Calibri"/>
          <w:sz w:val="28"/>
          <w:szCs w:val="28"/>
        </w:rPr>
        <w:t>2.6. Предотвращение или урегулирование конфликта интересов может состоять в изменении должностного или служебного положения лица, замещающего муниципальную должность, являющегося стороной конфликта интересов, вплоть до его отстранения от исполнения должностных (служебных) обязанностей в установленном порядке, его отвода или самоотвода в случаях и порядке, предусмотренных законодательством Российской Федерации, и (или</w:t>
      </w:r>
      <w:proofErr w:type="gramStart"/>
      <w:r>
        <w:rPr>
          <w:rFonts w:eastAsia="Calibri"/>
          <w:sz w:val="28"/>
          <w:szCs w:val="28"/>
        </w:rPr>
        <w:t>)в</w:t>
      </w:r>
      <w:proofErr w:type="gramEnd"/>
      <w:r>
        <w:rPr>
          <w:rFonts w:eastAsia="Calibri"/>
          <w:sz w:val="28"/>
          <w:szCs w:val="28"/>
        </w:rPr>
        <w:t xml:space="preserve"> отказе его от выгоды, явившейся причиной возникновения конфликта интересов, а также в передаче принадлежащих ему ценных бумаг, акций (долей участия, паёв в уставных (складочных) капиталах организаций) в доверительное управление в соответствии с законодательством Российской Федерации, и иных способов, позволяющих предотвратить либо урегулировать конфликт интересов.</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2.7. Непринятие лицом, замещающим муниципальную должность,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(досрочное прекращение полномочий, освобождение от </w:t>
      </w:r>
      <w:r>
        <w:rPr>
          <w:rFonts w:eastAsia="Calibri"/>
          <w:sz w:val="28"/>
          <w:szCs w:val="28"/>
        </w:rPr>
        <w:lastRenderedPageBreak/>
        <w:t>замещаемой должности) в связи с утратой доверия в соответствии с законодательством Российской Федерации.</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 xml:space="preserve">2.8. </w:t>
      </w:r>
      <w:proofErr w:type="gramStart"/>
      <w:r>
        <w:rPr>
          <w:rFonts w:eastAsia="Calibri"/>
          <w:sz w:val="28"/>
          <w:szCs w:val="28"/>
        </w:rPr>
        <w:t>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(досрочно прекращает полномочия, освобождается от замещаемой должности в связи с утратой доверия также в случае непринятия им мер по предотвращении и (или) урегулированию конфликта интересов, стороной которого является подчиненное ему лицо.</w:t>
      </w:r>
      <w:proofErr w:type="gramEnd"/>
    </w:p>
    <w:p w:rsidR="00396D28" w:rsidRDefault="00396D28" w:rsidP="00396D28">
      <w:pPr>
        <w:shd w:val="clear" w:color="auto" w:fill="FFFFFF"/>
        <w:autoSpaceDE w:val="0"/>
        <w:autoSpaceDN w:val="0"/>
        <w:adjustRightInd w:val="0"/>
        <w:ind w:firstLine="900"/>
        <w:jc w:val="both"/>
        <w:rPr>
          <w:rFonts w:eastAsia="Calibri"/>
          <w:sz w:val="28"/>
          <w:szCs w:val="28"/>
        </w:rPr>
      </w:pPr>
    </w:p>
    <w:p w:rsidR="00396D28" w:rsidRDefault="00396D28" w:rsidP="00396D28">
      <w:pPr>
        <w:shd w:val="clear" w:color="auto" w:fill="FFFFFF"/>
        <w:autoSpaceDE w:val="0"/>
        <w:autoSpaceDN w:val="0"/>
        <w:adjustRightInd w:val="0"/>
        <w:ind w:firstLine="900"/>
        <w:jc w:val="center"/>
        <w:rPr>
          <w:rFonts w:eastAsia="Calibri"/>
          <w:b/>
          <w:sz w:val="28"/>
          <w:szCs w:val="28"/>
        </w:rPr>
      </w:pPr>
      <w:r>
        <w:rPr>
          <w:rFonts w:eastAsia="Calibri"/>
          <w:b/>
          <w:sz w:val="28"/>
          <w:szCs w:val="28"/>
        </w:rPr>
        <w:t xml:space="preserve">Раздел </w:t>
      </w:r>
      <w:r>
        <w:rPr>
          <w:rFonts w:eastAsia="Calibri"/>
          <w:b/>
          <w:sz w:val="28"/>
          <w:szCs w:val="28"/>
          <w:lang w:val="en-US"/>
        </w:rPr>
        <w:t>III</w:t>
      </w:r>
      <w:r>
        <w:rPr>
          <w:rFonts w:eastAsia="Calibri"/>
          <w:b/>
          <w:sz w:val="28"/>
          <w:szCs w:val="28"/>
        </w:rPr>
        <w:t xml:space="preserve">. Организация проверки информации о </w:t>
      </w:r>
      <w:proofErr w:type="gramStart"/>
      <w:r>
        <w:rPr>
          <w:rFonts w:eastAsia="Calibri"/>
          <w:b/>
          <w:sz w:val="28"/>
          <w:szCs w:val="28"/>
        </w:rPr>
        <w:t>возникшем</w:t>
      </w:r>
      <w:proofErr w:type="gramEnd"/>
    </w:p>
    <w:p w:rsidR="00396D28" w:rsidRDefault="00396D28" w:rsidP="00396D28">
      <w:pPr>
        <w:shd w:val="clear" w:color="auto" w:fill="FFFFFF"/>
        <w:autoSpaceDE w:val="0"/>
        <w:autoSpaceDN w:val="0"/>
        <w:adjustRightInd w:val="0"/>
        <w:ind w:firstLine="900"/>
        <w:jc w:val="center"/>
        <w:rPr>
          <w:rFonts w:eastAsia="Calibri"/>
          <w:b/>
          <w:bCs/>
          <w:sz w:val="28"/>
          <w:szCs w:val="28"/>
        </w:rPr>
      </w:pPr>
      <w:proofErr w:type="gramStart"/>
      <w:r>
        <w:rPr>
          <w:rFonts w:eastAsia="Calibri"/>
          <w:b/>
          <w:bCs/>
          <w:sz w:val="28"/>
          <w:szCs w:val="28"/>
        </w:rPr>
        <w:t>конфликте</w:t>
      </w:r>
      <w:proofErr w:type="gramEnd"/>
      <w:r>
        <w:rPr>
          <w:rFonts w:eastAsia="Calibri"/>
          <w:b/>
          <w:bCs/>
          <w:sz w:val="28"/>
          <w:szCs w:val="28"/>
        </w:rPr>
        <w:t xml:space="preserve"> интересов или о возможности его возникновения </w:t>
      </w:r>
    </w:p>
    <w:p w:rsidR="00396D28" w:rsidRDefault="00396D28" w:rsidP="00396D28">
      <w:pPr>
        <w:shd w:val="clear" w:color="auto" w:fill="FFFFFF"/>
        <w:autoSpaceDE w:val="0"/>
        <w:autoSpaceDN w:val="0"/>
        <w:adjustRightInd w:val="0"/>
        <w:ind w:firstLine="900"/>
        <w:jc w:val="center"/>
        <w:rPr>
          <w:rFonts w:eastAsia="Calibri"/>
          <w:b/>
          <w:bCs/>
          <w:sz w:val="28"/>
          <w:szCs w:val="28"/>
        </w:rPr>
      </w:pPr>
      <w:r>
        <w:rPr>
          <w:rFonts w:eastAsia="Calibri"/>
          <w:b/>
          <w:bCs/>
          <w:sz w:val="28"/>
          <w:szCs w:val="28"/>
        </w:rPr>
        <w:t>у лиц, замещающих муниципальные должности.</w:t>
      </w:r>
    </w:p>
    <w:p w:rsidR="00396D28" w:rsidRDefault="00396D28" w:rsidP="00396D28">
      <w:pPr>
        <w:shd w:val="clear" w:color="auto" w:fill="FFFFFF"/>
        <w:autoSpaceDE w:val="0"/>
        <w:autoSpaceDN w:val="0"/>
        <w:adjustRightInd w:val="0"/>
        <w:ind w:firstLine="900"/>
        <w:jc w:val="center"/>
        <w:rPr>
          <w:rFonts w:eastAsia="Calibri"/>
          <w:bCs/>
          <w:sz w:val="28"/>
          <w:szCs w:val="28"/>
        </w:rPr>
      </w:pP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3.1. При поступлении уведомления лица, замещающего муниципальную должность, о возникшем конфликте интересов или о возможности его возникновения либо письменной информации, поступившей из источников, установленных соответствующим нормативным правовым актом, администрация Старосельского</w:t>
      </w:r>
      <w:r>
        <w:rPr>
          <w:rFonts w:eastAsia="Calibri"/>
          <w:iCs/>
          <w:sz w:val="28"/>
          <w:szCs w:val="28"/>
        </w:rPr>
        <w:t xml:space="preserve"> сельского поселения Унечского района </w:t>
      </w:r>
      <w:r>
        <w:rPr>
          <w:rFonts w:eastAsia="Calibri"/>
          <w:sz w:val="28"/>
          <w:szCs w:val="28"/>
        </w:rPr>
        <w:t>в течени</w:t>
      </w:r>
      <w:proofErr w:type="gramStart"/>
      <w:r>
        <w:rPr>
          <w:rFonts w:eastAsia="Calibri"/>
          <w:sz w:val="28"/>
          <w:szCs w:val="28"/>
        </w:rPr>
        <w:t>и</w:t>
      </w:r>
      <w:proofErr w:type="gramEnd"/>
      <w:r>
        <w:rPr>
          <w:rFonts w:eastAsia="Calibri"/>
          <w:sz w:val="28"/>
          <w:szCs w:val="28"/>
        </w:rPr>
        <w:t xml:space="preserve"> 5 рабочих дней принимает решение о проведении проверки соблюдения требований об урегулирований конфликта интересов в отношении лица, замещающего муниципальную должность. Информация анонимного характера не может служить основанием для проведения проверки.</w:t>
      </w:r>
    </w:p>
    <w:p w:rsidR="00396D28" w:rsidRDefault="00396D28" w:rsidP="00396D28">
      <w:pPr>
        <w:shd w:val="clear" w:color="auto" w:fill="FFFFFF"/>
        <w:autoSpaceDE w:val="0"/>
        <w:autoSpaceDN w:val="0"/>
        <w:adjustRightInd w:val="0"/>
        <w:ind w:firstLine="720"/>
        <w:jc w:val="both"/>
        <w:rPr>
          <w:rFonts w:eastAsia="Calibri"/>
          <w:sz w:val="28"/>
          <w:szCs w:val="28"/>
        </w:rPr>
      </w:pPr>
      <w:r>
        <w:rPr>
          <w:rFonts w:eastAsia="Calibri"/>
          <w:sz w:val="28"/>
          <w:szCs w:val="28"/>
        </w:rPr>
        <w:t>Порядок и основания проведения проверки определяются нормативным правовым актом Старосельского</w:t>
      </w:r>
      <w:r>
        <w:rPr>
          <w:rFonts w:eastAsia="Calibri"/>
          <w:iCs/>
          <w:sz w:val="28"/>
          <w:szCs w:val="28"/>
        </w:rPr>
        <w:t xml:space="preserve"> сельского поселения Унечского района</w:t>
      </w:r>
      <w:r>
        <w:rPr>
          <w:rFonts w:eastAsia="Calibri"/>
          <w:i/>
          <w:iCs/>
          <w:sz w:val="28"/>
          <w:szCs w:val="28"/>
        </w:rPr>
        <w:t>.</w:t>
      </w:r>
    </w:p>
    <w:p w:rsidR="00396D28" w:rsidRDefault="00396D28" w:rsidP="00396D28">
      <w:pPr>
        <w:ind w:firstLine="720"/>
        <w:jc w:val="both"/>
        <w:rPr>
          <w:rFonts w:eastAsia="Calibri"/>
          <w:sz w:val="28"/>
          <w:szCs w:val="28"/>
        </w:rPr>
      </w:pPr>
      <w:r>
        <w:rPr>
          <w:rFonts w:eastAsia="Calibri"/>
          <w:sz w:val="28"/>
          <w:szCs w:val="28"/>
        </w:rPr>
        <w:t xml:space="preserve">Решение принимается отдельно в отношении каждого лица, замещающего муниципальную должность, и направляется в комиссию по соблюдению требований к должностному поведению лиц, замещающих муниципальные должности, и урегулированию конфликта интересов. </w:t>
      </w:r>
    </w:p>
    <w:p w:rsidR="00396D28" w:rsidRDefault="00396D28" w:rsidP="00396D28">
      <w:pPr>
        <w:ind w:firstLine="720"/>
        <w:jc w:val="both"/>
        <w:rPr>
          <w:rFonts w:eastAsia="Calibri"/>
          <w:sz w:val="28"/>
          <w:szCs w:val="28"/>
        </w:rPr>
      </w:pPr>
      <w:r>
        <w:rPr>
          <w:rFonts w:eastAsia="Calibri"/>
          <w:sz w:val="28"/>
          <w:szCs w:val="28"/>
        </w:rPr>
        <w:t>3.2. Для рассмотрения материалов проверки создается комиссия по соблюдению требований к должностному поведению лиц, замещающих муниципальные должности, и урегулированию конфликта интересов.</w:t>
      </w:r>
    </w:p>
    <w:p w:rsidR="00396D28" w:rsidRDefault="00396D28" w:rsidP="00396D28">
      <w:pPr>
        <w:shd w:val="clear" w:color="auto" w:fill="FFFFFF"/>
        <w:ind w:firstLine="720"/>
        <w:jc w:val="both"/>
        <w:rPr>
          <w:rFonts w:eastAsia="Calibri"/>
          <w:spacing w:val="-1"/>
          <w:sz w:val="28"/>
          <w:szCs w:val="28"/>
        </w:rPr>
      </w:pPr>
    </w:p>
    <w:p w:rsidR="00396D28" w:rsidRDefault="00396D28" w:rsidP="00396D28">
      <w:pPr>
        <w:shd w:val="clear" w:color="auto" w:fill="FFFFFF"/>
        <w:jc w:val="both"/>
        <w:rPr>
          <w:rFonts w:eastAsia="Calibri"/>
          <w:spacing w:val="-1"/>
          <w:sz w:val="28"/>
          <w:szCs w:val="28"/>
        </w:rPr>
      </w:pPr>
    </w:p>
    <w:p w:rsidR="00396D28" w:rsidRDefault="00396D28" w:rsidP="00396D28">
      <w:pPr>
        <w:shd w:val="clear" w:color="auto" w:fill="FFFFFF"/>
        <w:jc w:val="both"/>
        <w:rPr>
          <w:rFonts w:eastAsia="Calibri"/>
          <w:spacing w:val="-1"/>
          <w:sz w:val="28"/>
          <w:szCs w:val="28"/>
        </w:rPr>
      </w:pP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r>
        <w:rPr>
          <w:rFonts w:eastAsia="Calibri"/>
          <w:spacing w:val="-1"/>
          <w:sz w:val="28"/>
          <w:szCs w:val="28"/>
        </w:rPr>
        <w:tab/>
      </w:r>
    </w:p>
    <w:p w:rsidR="00396D28" w:rsidRDefault="00396D28" w:rsidP="00396D28">
      <w:pPr>
        <w:shd w:val="clear" w:color="auto" w:fill="FFFFFF"/>
        <w:jc w:val="both"/>
        <w:rPr>
          <w:rFonts w:eastAsia="Calibri"/>
          <w:spacing w:val="-1"/>
          <w:sz w:val="28"/>
          <w:szCs w:val="28"/>
        </w:rPr>
      </w:pPr>
    </w:p>
    <w:p w:rsidR="00396D28" w:rsidRDefault="00396D28" w:rsidP="00396D28">
      <w:pPr>
        <w:shd w:val="clear" w:color="auto" w:fill="FFFFFF"/>
        <w:jc w:val="both"/>
        <w:rPr>
          <w:rFonts w:eastAsia="Calibri"/>
          <w:spacing w:val="-1"/>
          <w:sz w:val="28"/>
          <w:szCs w:val="28"/>
        </w:rPr>
      </w:pPr>
    </w:p>
    <w:p w:rsidR="00396D28" w:rsidRDefault="00396D28" w:rsidP="00396D28">
      <w:pPr>
        <w:shd w:val="clear" w:color="auto" w:fill="FFFFFF"/>
        <w:jc w:val="both"/>
        <w:rPr>
          <w:rFonts w:eastAsia="Calibri"/>
          <w:spacing w:val="-1"/>
          <w:sz w:val="28"/>
          <w:szCs w:val="28"/>
        </w:rPr>
      </w:pPr>
    </w:p>
    <w:p w:rsidR="00396D28" w:rsidRDefault="00396D28" w:rsidP="00396D28">
      <w:pPr>
        <w:shd w:val="clear" w:color="auto" w:fill="FFFFFF"/>
        <w:autoSpaceDE w:val="0"/>
        <w:autoSpaceDN w:val="0"/>
        <w:adjustRightInd w:val="0"/>
        <w:jc w:val="both"/>
        <w:rPr>
          <w:rFonts w:eastAsia="Calibri"/>
          <w:sz w:val="28"/>
          <w:szCs w:val="28"/>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p>
    <w:p w:rsidR="00396D28" w:rsidRDefault="00396D28" w:rsidP="00396D28">
      <w:pPr>
        <w:shd w:val="clear" w:color="auto" w:fill="FFFFFF"/>
        <w:autoSpaceDE w:val="0"/>
        <w:autoSpaceDN w:val="0"/>
        <w:adjustRightInd w:val="0"/>
        <w:ind w:left="4860"/>
        <w:jc w:val="both"/>
        <w:rPr>
          <w:rFonts w:eastAsia="Calibri"/>
        </w:rPr>
      </w:pPr>
      <w:r>
        <w:rPr>
          <w:rFonts w:eastAsia="Calibri"/>
        </w:rPr>
        <w:t>Приложение  1</w:t>
      </w:r>
    </w:p>
    <w:p w:rsidR="00396D28" w:rsidRDefault="00396D28" w:rsidP="00396D28">
      <w:pPr>
        <w:shd w:val="clear" w:color="auto" w:fill="FFFFFF"/>
        <w:autoSpaceDE w:val="0"/>
        <w:autoSpaceDN w:val="0"/>
        <w:adjustRightInd w:val="0"/>
        <w:ind w:left="4860"/>
        <w:jc w:val="both"/>
        <w:rPr>
          <w:rFonts w:eastAsia="Calibri"/>
        </w:rPr>
      </w:pPr>
      <w:r>
        <w:rPr>
          <w:rFonts w:eastAsia="Calibri"/>
        </w:rPr>
        <w:t>к порядку предотвращения и</w:t>
      </w:r>
    </w:p>
    <w:p w:rsidR="00396D28" w:rsidRDefault="00396D28" w:rsidP="00396D28">
      <w:pPr>
        <w:shd w:val="clear" w:color="auto" w:fill="FFFFFF"/>
        <w:autoSpaceDE w:val="0"/>
        <w:autoSpaceDN w:val="0"/>
        <w:adjustRightInd w:val="0"/>
        <w:ind w:left="4860"/>
        <w:jc w:val="both"/>
        <w:rPr>
          <w:rFonts w:eastAsia="Calibri"/>
        </w:rPr>
      </w:pPr>
      <w:r>
        <w:rPr>
          <w:rFonts w:eastAsia="Calibri"/>
        </w:rPr>
        <w:t>урегулирования конфликта</w:t>
      </w:r>
    </w:p>
    <w:p w:rsidR="00396D28" w:rsidRDefault="00396D28" w:rsidP="00396D28">
      <w:pPr>
        <w:shd w:val="clear" w:color="auto" w:fill="FFFFFF"/>
        <w:autoSpaceDE w:val="0"/>
        <w:autoSpaceDN w:val="0"/>
        <w:adjustRightInd w:val="0"/>
        <w:ind w:left="4860"/>
        <w:jc w:val="both"/>
        <w:rPr>
          <w:rFonts w:eastAsia="Calibri"/>
        </w:rPr>
      </w:pPr>
      <w:r>
        <w:rPr>
          <w:rFonts w:eastAsia="Calibri"/>
        </w:rPr>
        <w:t>интересов для лиц, замещающих</w:t>
      </w:r>
    </w:p>
    <w:p w:rsidR="00396D28" w:rsidRDefault="00396D28" w:rsidP="00396D28">
      <w:pPr>
        <w:ind w:left="4860"/>
        <w:jc w:val="both"/>
        <w:rPr>
          <w:rFonts w:eastAsia="Calibri"/>
        </w:rPr>
      </w:pPr>
      <w:r>
        <w:rPr>
          <w:rFonts w:eastAsia="Calibri"/>
        </w:rPr>
        <w:t>муниципальные должности</w:t>
      </w:r>
    </w:p>
    <w:p w:rsidR="00396D28" w:rsidRDefault="00396D28" w:rsidP="00396D28">
      <w:pPr>
        <w:ind w:left="4860"/>
        <w:jc w:val="both"/>
        <w:rPr>
          <w:rFonts w:eastAsia="Calibri"/>
          <w:sz w:val="28"/>
          <w:szCs w:val="28"/>
        </w:rPr>
      </w:pPr>
    </w:p>
    <w:p w:rsidR="00396D28" w:rsidRDefault="00396D28" w:rsidP="00396D28">
      <w:pPr>
        <w:jc w:val="center"/>
        <w:rPr>
          <w:rFonts w:eastAsia="Calibri"/>
          <w:b/>
          <w:bCs/>
          <w:sz w:val="28"/>
          <w:szCs w:val="28"/>
        </w:rPr>
      </w:pPr>
      <w:r>
        <w:rPr>
          <w:rFonts w:eastAsia="Calibri"/>
          <w:b/>
          <w:bCs/>
          <w:sz w:val="28"/>
          <w:szCs w:val="28"/>
        </w:rPr>
        <w:t xml:space="preserve">Форма уведомления </w:t>
      </w:r>
    </w:p>
    <w:p w:rsidR="00396D28" w:rsidRDefault="00396D28" w:rsidP="00396D28">
      <w:pPr>
        <w:jc w:val="center"/>
        <w:rPr>
          <w:rFonts w:eastAsia="Calibri"/>
          <w:b/>
          <w:bCs/>
          <w:sz w:val="28"/>
          <w:szCs w:val="28"/>
        </w:rPr>
      </w:pPr>
      <w:r>
        <w:rPr>
          <w:rFonts w:eastAsia="Calibri"/>
          <w:b/>
          <w:bCs/>
          <w:sz w:val="28"/>
          <w:szCs w:val="28"/>
        </w:rPr>
        <w:t>о возникшем конфликте интересов или о возможности его возникновения</w:t>
      </w:r>
    </w:p>
    <w:p w:rsidR="00396D28" w:rsidRDefault="00396D28" w:rsidP="00396D28">
      <w:pPr>
        <w:shd w:val="clear" w:color="auto" w:fill="FFFFFF"/>
        <w:autoSpaceDE w:val="0"/>
        <w:autoSpaceDN w:val="0"/>
        <w:adjustRightInd w:val="0"/>
        <w:jc w:val="center"/>
        <w:rPr>
          <w:rFonts w:eastAsia="Calibri"/>
          <w:b/>
          <w:sz w:val="28"/>
          <w:szCs w:val="28"/>
        </w:rPr>
      </w:pPr>
      <w:r>
        <w:rPr>
          <w:rFonts w:eastAsia="Calibri"/>
          <w:b/>
          <w:iCs/>
          <w:sz w:val="28"/>
          <w:szCs w:val="28"/>
        </w:rPr>
        <w:t>администрации Старосельского сельского поселения Унечского района</w:t>
      </w:r>
    </w:p>
    <w:p w:rsidR="00396D28" w:rsidRDefault="00396D28" w:rsidP="00396D28">
      <w:pPr>
        <w:shd w:val="clear" w:color="auto" w:fill="FFFFFF"/>
        <w:autoSpaceDE w:val="0"/>
        <w:autoSpaceDN w:val="0"/>
        <w:adjustRightInd w:val="0"/>
        <w:jc w:val="both"/>
        <w:rPr>
          <w:rFonts w:eastAsia="Calibri"/>
          <w:sz w:val="28"/>
          <w:szCs w:val="28"/>
        </w:rPr>
      </w:pPr>
    </w:p>
    <w:p w:rsidR="00396D28" w:rsidRDefault="00396D28" w:rsidP="00396D28">
      <w:pPr>
        <w:shd w:val="clear" w:color="auto" w:fill="FFFFFF"/>
        <w:autoSpaceDE w:val="0"/>
        <w:autoSpaceDN w:val="0"/>
        <w:adjustRightInd w:val="0"/>
        <w:ind w:left="4860"/>
        <w:rPr>
          <w:rFonts w:eastAsia="Calibri"/>
          <w:sz w:val="28"/>
          <w:szCs w:val="28"/>
        </w:rPr>
      </w:pPr>
      <w:r>
        <w:rPr>
          <w:rFonts w:eastAsia="Calibri"/>
          <w:sz w:val="28"/>
          <w:szCs w:val="28"/>
        </w:rPr>
        <w:t>В администрацию Старосельского</w:t>
      </w:r>
      <w:r>
        <w:rPr>
          <w:rFonts w:eastAsia="Calibri"/>
          <w:iCs/>
          <w:sz w:val="28"/>
          <w:szCs w:val="28"/>
        </w:rPr>
        <w:t xml:space="preserve"> сельского поселения Унечского района</w:t>
      </w:r>
    </w:p>
    <w:p w:rsidR="00396D28" w:rsidRDefault="00396D28" w:rsidP="00396D28">
      <w:pPr>
        <w:shd w:val="clear" w:color="auto" w:fill="FFFFFF"/>
        <w:autoSpaceDE w:val="0"/>
        <w:autoSpaceDN w:val="0"/>
        <w:adjustRightInd w:val="0"/>
        <w:ind w:left="4860"/>
        <w:rPr>
          <w:rFonts w:eastAsia="Calibri"/>
          <w:sz w:val="28"/>
          <w:szCs w:val="28"/>
        </w:rPr>
      </w:pPr>
      <w:r>
        <w:rPr>
          <w:rFonts w:eastAsia="Calibri"/>
          <w:sz w:val="28"/>
          <w:szCs w:val="28"/>
        </w:rPr>
        <w:t>от__________________________</w:t>
      </w:r>
    </w:p>
    <w:p w:rsidR="00396D28" w:rsidRDefault="00396D28" w:rsidP="00396D28">
      <w:pPr>
        <w:ind w:left="4860"/>
        <w:rPr>
          <w:rFonts w:eastAsia="Calibri"/>
          <w:i/>
          <w:iCs/>
          <w:sz w:val="28"/>
          <w:szCs w:val="28"/>
        </w:rPr>
      </w:pPr>
      <w:r>
        <w:rPr>
          <w:rFonts w:eastAsia="Calibri"/>
          <w:i/>
          <w:iCs/>
          <w:sz w:val="28"/>
          <w:szCs w:val="28"/>
        </w:rPr>
        <w:t>(Ф.И.О. уведомителя, наименование муниципальной должности)</w:t>
      </w:r>
    </w:p>
    <w:p w:rsidR="00396D28" w:rsidRDefault="00396D28" w:rsidP="00396D28">
      <w:pPr>
        <w:shd w:val="clear" w:color="auto" w:fill="FFFFFF"/>
        <w:autoSpaceDE w:val="0"/>
        <w:autoSpaceDN w:val="0"/>
        <w:adjustRightInd w:val="0"/>
        <w:jc w:val="center"/>
        <w:rPr>
          <w:rFonts w:eastAsia="Calibri"/>
          <w:sz w:val="28"/>
          <w:szCs w:val="28"/>
        </w:rPr>
      </w:pPr>
    </w:p>
    <w:p w:rsidR="00396D28" w:rsidRDefault="00396D28" w:rsidP="00396D28">
      <w:pPr>
        <w:shd w:val="clear" w:color="auto" w:fill="FFFFFF"/>
        <w:autoSpaceDE w:val="0"/>
        <w:autoSpaceDN w:val="0"/>
        <w:adjustRightInd w:val="0"/>
        <w:jc w:val="center"/>
        <w:rPr>
          <w:rFonts w:eastAsia="Calibri"/>
          <w:sz w:val="28"/>
          <w:szCs w:val="28"/>
        </w:rPr>
      </w:pPr>
      <w:r>
        <w:rPr>
          <w:rFonts w:eastAsia="Calibri"/>
          <w:sz w:val="28"/>
          <w:szCs w:val="28"/>
        </w:rPr>
        <w:t>Уведомление о возникшем конфликте интересов</w:t>
      </w:r>
    </w:p>
    <w:p w:rsidR="00396D28" w:rsidRDefault="00396D28" w:rsidP="00396D28">
      <w:pPr>
        <w:shd w:val="clear" w:color="auto" w:fill="FFFFFF"/>
        <w:autoSpaceDE w:val="0"/>
        <w:autoSpaceDN w:val="0"/>
        <w:adjustRightInd w:val="0"/>
        <w:jc w:val="center"/>
        <w:rPr>
          <w:rFonts w:eastAsia="Calibri"/>
          <w:sz w:val="28"/>
          <w:szCs w:val="28"/>
        </w:rPr>
      </w:pPr>
      <w:r>
        <w:rPr>
          <w:rFonts w:eastAsia="Calibri"/>
          <w:sz w:val="28"/>
          <w:szCs w:val="28"/>
        </w:rPr>
        <w:t xml:space="preserve"> или о возможности его возникновения</w:t>
      </w:r>
    </w:p>
    <w:p w:rsidR="00396D28" w:rsidRDefault="00396D28" w:rsidP="00396D28">
      <w:pPr>
        <w:shd w:val="clear" w:color="auto" w:fill="FFFFFF"/>
        <w:autoSpaceDE w:val="0"/>
        <w:autoSpaceDN w:val="0"/>
        <w:adjustRightInd w:val="0"/>
        <w:jc w:val="center"/>
        <w:rPr>
          <w:rFonts w:eastAsia="Calibri"/>
          <w:sz w:val="28"/>
          <w:szCs w:val="28"/>
        </w:rPr>
      </w:pPr>
    </w:p>
    <w:p w:rsidR="00396D28" w:rsidRDefault="00396D28" w:rsidP="00396D28">
      <w:pPr>
        <w:ind w:firstLine="900"/>
        <w:jc w:val="both"/>
        <w:rPr>
          <w:rFonts w:eastAsia="Calibri"/>
          <w:sz w:val="28"/>
          <w:szCs w:val="28"/>
        </w:rPr>
      </w:pPr>
      <w:r>
        <w:rPr>
          <w:rFonts w:eastAsia="Calibri"/>
          <w:sz w:val="28"/>
          <w:szCs w:val="28"/>
        </w:rPr>
        <w:t>В соответствии с Федеральным законом от 25 декабря 2008 № 273-ФЗ «О противодействии коррупции» сообщаю, что:</w:t>
      </w:r>
    </w:p>
    <w:p w:rsidR="00396D28" w:rsidRDefault="00396D28" w:rsidP="00396D28">
      <w:pPr>
        <w:jc w:val="both"/>
        <w:rPr>
          <w:rFonts w:eastAsia="Calibri"/>
          <w:sz w:val="28"/>
          <w:szCs w:val="28"/>
        </w:rPr>
      </w:pPr>
      <w:r>
        <w:rPr>
          <w:rFonts w:eastAsia="Calibri"/>
          <w:sz w:val="28"/>
          <w:szCs w:val="28"/>
        </w:rPr>
        <w:t>____________________________________________________________________</w:t>
      </w:r>
    </w:p>
    <w:p w:rsidR="00396D28" w:rsidRDefault="00396D28" w:rsidP="00396D28">
      <w:pPr>
        <w:jc w:val="both"/>
        <w:rPr>
          <w:rFonts w:eastAsia="Calibri"/>
          <w:sz w:val="28"/>
          <w:szCs w:val="28"/>
        </w:rPr>
      </w:pPr>
      <w:r>
        <w:rPr>
          <w:rFonts w:eastAsia="Calibri"/>
          <w:sz w:val="28"/>
          <w:szCs w:val="28"/>
        </w:rPr>
        <w:t>____________________________________________________________________</w:t>
      </w:r>
    </w:p>
    <w:p w:rsidR="00396D28" w:rsidRDefault="00396D28" w:rsidP="00396D28">
      <w:pPr>
        <w:jc w:val="both"/>
        <w:rPr>
          <w:rFonts w:eastAsia="Calibri"/>
          <w:sz w:val="28"/>
          <w:szCs w:val="28"/>
        </w:rPr>
      </w:pPr>
      <w:r>
        <w:rPr>
          <w:rFonts w:eastAsia="Calibri"/>
          <w:sz w:val="28"/>
          <w:szCs w:val="28"/>
        </w:rPr>
        <w:t>____________________________________________________________________</w:t>
      </w:r>
    </w:p>
    <w:p w:rsidR="00396D28" w:rsidRDefault="00396D28" w:rsidP="00396D28">
      <w:pPr>
        <w:jc w:val="both"/>
        <w:rPr>
          <w:rFonts w:eastAsia="Calibri"/>
          <w:i/>
          <w:iCs/>
          <w:sz w:val="28"/>
          <w:szCs w:val="28"/>
        </w:rPr>
      </w:pPr>
      <w:r>
        <w:rPr>
          <w:rFonts w:eastAsia="Calibri"/>
          <w:i/>
          <w:iCs/>
          <w:sz w:val="28"/>
          <w:szCs w:val="28"/>
        </w:rPr>
        <w:t>(Описание личной заинтересованности, которая приводит или может привести к возникновению конфликта интересов)</w:t>
      </w:r>
    </w:p>
    <w:p w:rsidR="00396D28" w:rsidRDefault="00396D28" w:rsidP="00396D28">
      <w:pPr>
        <w:jc w:val="both"/>
        <w:rPr>
          <w:rFonts w:eastAsia="Calibri"/>
          <w:sz w:val="28"/>
          <w:szCs w:val="28"/>
        </w:rPr>
      </w:pPr>
      <w:r>
        <w:rPr>
          <w:rFonts w:eastAsia="Calibri"/>
          <w:sz w:val="28"/>
          <w:szCs w:val="28"/>
        </w:rPr>
        <w:t>____________________________________________________________________</w:t>
      </w:r>
    </w:p>
    <w:p w:rsidR="00396D28" w:rsidRDefault="00396D28" w:rsidP="00396D28">
      <w:pPr>
        <w:jc w:val="both"/>
        <w:rPr>
          <w:rFonts w:eastAsia="Calibri"/>
          <w:sz w:val="28"/>
          <w:szCs w:val="28"/>
        </w:rPr>
      </w:pPr>
      <w:r>
        <w:rPr>
          <w:rFonts w:eastAsia="Calibri"/>
          <w:sz w:val="28"/>
          <w:szCs w:val="28"/>
        </w:rPr>
        <w:t>____________________________________________________________________</w:t>
      </w:r>
    </w:p>
    <w:p w:rsidR="00396D28" w:rsidRDefault="00396D28" w:rsidP="00396D28">
      <w:pPr>
        <w:jc w:val="both"/>
        <w:rPr>
          <w:rFonts w:eastAsia="Calibri"/>
          <w:i/>
          <w:iCs/>
          <w:sz w:val="28"/>
          <w:szCs w:val="28"/>
        </w:rPr>
      </w:pPr>
      <w:r>
        <w:rPr>
          <w:rFonts w:eastAsia="Calibri"/>
          <w:sz w:val="28"/>
          <w:szCs w:val="28"/>
        </w:rPr>
        <w:t>____________________________________________________________________</w:t>
      </w:r>
      <w:r>
        <w:rPr>
          <w:rFonts w:eastAsia="Calibri"/>
          <w:i/>
          <w:iCs/>
          <w:sz w:val="28"/>
          <w:szCs w:val="28"/>
        </w:rPr>
        <w:t xml:space="preserve"> (Описание должностных обязанностей, на исполнение которых может негативно повлиять либо негативно влияет личная заинтересованность)</w:t>
      </w:r>
    </w:p>
    <w:p w:rsidR="00396D28" w:rsidRDefault="00396D28" w:rsidP="00396D28">
      <w:pPr>
        <w:shd w:val="clear" w:color="auto" w:fill="FFFFFF"/>
        <w:autoSpaceDE w:val="0"/>
        <w:autoSpaceDN w:val="0"/>
        <w:adjustRightInd w:val="0"/>
        <w:jc w:val="both"/>
        <w:rPr>
          <w:rFonts w:eastAsia="Calibri"/>
          <w:i/>
          <w:iCs/>
          <w:sz w:val="28"/>
          <w:szCs w:val="28"/>
        </w:rPr>
      </w:pPr>
    </w:p>
    <w:p w:rsidR="00396D28" w:rsidRDefault="00396D28" w:rsidP="00396D28">
      <w:pPr>
        <w:shd w:val="clear" w:color="auto" w:fill="FFFFFF"/>
        <w:autoSpaceDE w:val="0"/>
        <w:autoSpaceDN w:val="0"/>
        <w:adjustRightInd w:val="0"/>
        <w:jc w:val="both"/>
        <w:rPr>
          <w:rFonts w:eastAsia="Calibri"/>
          <w:i/>
          <w:iCs/>
          <w:sz w:val="28"/>
          <w:szCs w:val="28"/>
        </w:rPr>
      </w:pPr>
      <w:r>
        <w:rPr>
          <w:rFonts w:eastAsia="Calibri"/>
          <w:i/>
          <w:iCs/>
          <w:sz w:val="28"/>
          <w:szCs w:val="28"/>
        </w:rPr>
        <w:t>_________</w:t>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t>___________</w:t>
      </w:r>
      <w:r>
        <w:rPr>
          <w:rFonts w:eastAsia="Calibri"/>
          <w:i/>
          <w:iCs/>
          <w:sz w:val="28"/>
          <w:szCs w:val="28"/>
        </w:rPr>
        <w:tab/>
      </w:r>
      <w:r>
        <w:rPr>
          <w:rFonts w:eastAsia="Calibri"/>
          <w:i/>
          <w:iCs/>
          <w:sz w:val="28"/>
          <w:szCs w:val="28"/>
        </w:rPr>
        <w:tab/>
        <w:t>___________________</w:t>
      </w:r>
    </w:p>
    <w:p w:rsidR="00396D28" w:rsidRDefault="00396D28" w:rsidP="00396D28">
      <w:pPr>
        <w:shd w:val="clear" w:color="auto" w:fill="FFFFFF"/>
        <w:autoSpaceDE w:val="0"/>
        <w:autoSpaceDN w:val="0"/>
        <w:adjustRightInd w:val="0"/>
        <w:jc w:val="both"/>
        <w:rPr>
          <w:rFonts w:eastAsia="Calibri"/>
          <w:i/>
          <w:iCs/>
          <w:sz w:val="28"/>
          <w:szCs w:val="28"/>
        </w:rPr>
      </w:pPr>
      <w:r>
        <w:rPr>
          <w:rFonts w:eastAsia="Calibri"/>
          <w:i/>
          <w:iCs/>
          <w:sz w:val="28"/>
          <w:szCs w:val="28"/>
        </w:rPr>
        <w:t>(дата)</w:t>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r>
      <w:r>
        <w:rPr>
          <w:rFonts w:eastAsia="Calibri"/>
          <w:i/>
          <w:iCs/>
          <w:sz w:val="28"/>
          <w:szCs w:val="28"/>
        </w:rPr>
        <w:tab/>
        <w:t>(подпись)</w:t>
      </w:r>
      <w:r>
        <w:rPr>
          <w:rFonts w:eastAsia="Calibri"/>
          <w:i/>
          <w:iCs/>
          <w:sz w:val="28"/>
          <w:szCs w:val="28"/>
        </w:rPr>
        <w:tab/>
      </w:r>
      <w:r>
        <w:rPr>
          <w:rFonts w:eastAsia="Calibri"/>
          <w:i/>
          <w:iCs/>
          <w:sz w:val="28"/>
          <w:szCs w:val="28"/>
        </w:rPr>
        <w:tab/>
        <w:t>(инициалы и фамилия)</w:t>
      </w:r>
    </w:p>
    <w:p w:rsidR="00396D28" w:rsidRDefault="00396D28" w:rsidP="00396D28">
      <w:pPr>
        <w:shd w:val="clear" w:color="auto" w:fill="FFFFFF"/>
        <w:autoSpaceDE w:val="0"/>
        <w:autoSpaceDN w:val="0"/>
        <w:adjustRightInd w:val="0"/>
        <w:jc w:val="both"/>
        <w:rPr>
          <w:rFonts w:eastAsia="Calibri"/>
          <w:sz w:val="28"/>
          <w:szCs w:val="28"/>
        </w:rPr>
      </w:pPr>
      <w:r>
        <w:rPr>
          <w:rFonts w:eastAsia="Calibri"/>
          <w:sz w:val="28"/>
          <w:szCs w:val="28"/>
        </w:rPr>
        <w:t>Уведомление зарегистрировано в Журнале учета уведомлений о возникшем конфликте интересов или о возможности его возникновения, письменной информации об этом из иных источников «___»___________201__г. №_______</w:t>
      </w:r>
    </w:p>
    <w:p w:rsidR="00396D28" w:rsidRDefault="00396D28" w:rsidP="00396D28">
      <w:pPr>
        <w:jc w:val="right"/>
        <w:rPr>
          <w:rFonts w:eastAsia="Calibri"/>
          <w:i/>
          <w:iCs/>
          <w:sz w:val="28"/>
          <w:szCs w:val="28"/>
        </w:rPr>
      </w:pPr>
      <w:r>
        <w:rPr>
          <w:rFonts w:eastAsia="Calibri"/>
          <w:i/>
          <w:iCs/>
          <w:sz w:val="28"/>
          <w:szCs w:val="28"/>
        </w:rPr>
        <w:t>(подпись, Ф.И.О. ответственного лица)</w:t>
      </w:r>
    </w:p>
    <w:p w:rsidR="00396D28" w:rsidRDefault="00396D28" w:rsidP="00396D28">
      <w:pPr>
        <w:rPr>
          <w:rFonts w:eastAsia="Calibri"/>
          <w:i/>
          <w:iCs/>
          <w:sz w:val="28"/>
          <w:szCs w:val="28"/>
        </w:rPr>
        <w:sectPr w:rsidR="00396D28">
          <w:pgSz w:w="11906" w:h="16838"/>
          <w:pgMar w:top="1134" w:right="566" w:bottom="1134" w:left="1701" w:header="708" w:footer="708" w:gutter="0"/>
          <w:cols w:space="720"/>
        </w:sectPr>
      </w:pPr>
    </w:p>
    <w:p w:rsidR="00396D28" w:rsidRDefault="00396D28" w:rsidP="00396D28">
      <w:pPr>
        <w:shd w:val="clear" w:color="auto" w:fill="FFFFFF"/>
        <w:autoSpaceDE w:val="0"/>
        <w:autoSpaceDN w:val="0"/>
        <w:adjustRightInd w:val="0"/>
        <w:ind w:left="4860"/>
        <w:jc w:val="both"/>
        <w:rPr>
          <w:rFonts w:eastAsia="Calibri"/>
          <w:sz w:val="28"/>
          <w:szCs w:val="28"/>
        </w:rPr>
      </w:pPr>
    </w:p>
    <w:p w:rsidR="00396D28" w:rsidRDefault="00396D28" w:rsidP="00396D28">
      <w:pPr>
        <w:shd w:val="clear" w:color="auto" w:fill="FFFFFF"/>
        <w:autoSpaceDE w:val="0"/>
        <w:autoSpaceDN w:val="0"/>
        <w:adjustRightInd w:val="0"/>
        <w:ind w:left="4860"/>
        <w:jc w:val="both"/>
        <w:rPr>
          <w:rFonts w:eastAsia="Calibri"/>
        </w:rPr>
      </w:pPr>
      <w:r>
        <w:rPr>
          <w:rFonts w:eastAsia="Calibri"/>
        </w:rPr>
        <w:t>Приложение  2</w:t>
      </w:r>
    </w:p>
    <w:p w:rsidR="00396D28" w:rsidRDefault="00396D28" w:rsidP="00396D28">
      <w:pPr>
        <w:shd w:val="clear" w:color="auto" w:fill="FFFFFF"/>
        <w:autoSpaceDE w:val="0"/>
        <w:autoSpaceDN w:val="0"/>
        <w:adjustRightInd w:val="0"/>
        <w:ind w:left="4860"/>
        <w:jc w:val="both"/>
        <w:rPr>
          <w:rFonts w:eastAsia="Calibri"/>
        </w:rPr>
      </w:pPr>
      <w:r>
        <w:rPr>
          <w:rFonts w:eastAsia="Calibri"/>
        </w:rPr>
        <w:t>к порядку предотвращения и</w:t>
      </w:r>
    </w:p>
    <w:p w:rsidR="00396D28" w:rsidRDefault="00396D28" w:rsidP="00396D28">
      <w:pPr>
        <w:shd w:val="clear" w:color="auto" w:fill="FFFFFF"/>
        <w:autoSpaceDE w:val="0"/>
        <w:autoSpaceDN w:val="0"/>
        <w:adjustRightInd w:val="0"/>
        <w:ind w:left="4860"/>
        <w:jc w:val="both"/>
        <w:rPr>
          <w:rFonts w:eastAsia="Calibri"/>
        </w:rPr>
      </w:pPr>
      <w:r>
        <w:rPr>
          <w:rFonts w:eastAsia="Calibri"/>
        </w:rPr>
        <w:t>урегулирования конфликта</w:t>
      </w:r>
    </w:p>
    <w:p w:rsidR="00396D28" w:rsidRDefault="00396D28" w:rsidP="00396D28">
      <w:pPr>
        <w:shd w:val="clear" w:color="auto" w:fill="FFFFFF"/>
        <w:autoSpaceDE w:val="0"/>
        <w:autoSpaceDN w:val="0"/>
        <w:adjustRightInd w:val="0"/>
        <w:ind w:left="4860"/>
        <w:jc w:val="both"/>
        <w:rPr>
          <w:rFonts w:eastAsia="Calibri"/>
        </w:rPr>
      </w:pPr>
      <w:r>
        <w:rPr>
          <w:rFonts w:eastAsia="Calibri"/>
        </w:rPr>
        <w:t>интересов для лиц, замещающих</w:t>
      </w:r>
    </w:p>
    <w:p w:rsidR="00396D28" w:rsidRDefault="00396D28" w:rsidP="00396D28">
      <w:pPr>
        <w:ind w:left="4860"/>
        <w:jc w:val="both"/>
        <w:rPr>
          <w:rFonts w:eastAsia="Calibri"/>
        </w:rPr>
      </w:pPr>
      <w:r>
        <w:rPr>
          <w:rFonts w:eastAsia="Calibri"/>
        </w:rPr>
        <w:t>муниципальные должности</w:t>
      </w:r>
    </w:p>
    <w:p w:rsidR="00396D28" w:rsidRDefault="00396D28" w:rsidP="00396D28">
      <w:pPr>
        <w:shd w:val="clear" w:color="auto" w:fill="FFFFFF"/>
        <w:autoSpaceDE w:val="0"/>
        <w:autoSpaceDN w:val="0"/>
        <w:adjustRightInd w:val="0"/>
        <w:jc w:val="both"/>
        <w:rPr>
          <w:rFonts w:eastAsia="Calibri"/>
          <w:b/>
          <w:bCs/>
          <w:sz w:val="28"/>
          <w:szCs w:val="28"/>
        </w:rPr>
      </w:pPr>
    </w:p>
    <w:p w:rsidR="00396D28" w:rsidRDefault="00396D28" w:rsidP="00396D28">
      <w:pPr>
        <w:shd w:val="clear" w:color="auto" w:fill="FFFFFF"/>
        <w:autoSpaceDE w:val="0"/>
        <w:autoSpaceDN w:val="0"/>
        <w:adjustRightInd w:val="0"/>
        <w:jc w:val="center"/>
        <w:rPr>
          <w:rFonts w:eastAsia="Calibri"/>
          <w:bCs/>
          <w:sz w:val="28"/>
          <w:szCs w:val="28"/>
        </w:rPr>
      </w:pPr>
      <w:r>
        <w:rPr>
          <w:rFonts w:eastAsia="Calibri"/>
          <w:bCs/>
          <w:sz w:val="28"/>
          <w:szCs w:val="28"/>
        </w:rPr>
        <w:t xml:space="preserve">Форма журнала </w:t>
      </w:r>
    </w:p>
    <w:p w:rsidR="00396D28" w:rsidRDefault="00396D28" w:rsidP="00396D28">
      <w:pPr>
        <w:shd w:val="clear" w:color="auto" w:fill="FFFFFF"/>
        <w:autoSpaceDE w:val="0"/>
        <w:autoSpaceDN w:val="0"/>
        <w:adjustRightInd w:val="0"/>
        <w:jc w:val="center"/>
        <w:rPr>
          <w:rFonts w:eastAsia="Calibri"/>
          <w:bCs/>
          <w:sz w:val="28"/>
          <w:szCs w:val="28"/>
        </w:rPr>
      </w:pPr>
      <w:r>
        <w:rPr>
          <w:rFonts w:eastAsia="Calibri"/>
          <w:bCs/>
          <w:sz w:val="28"/>
          <w:szCs w:val="28"/>
        </w:rPr>
        <w:t xml:space="preserve">учета уведомлений о возникшем конфликте интересов или о возможности его возникновения, </w:t>
      </w:r>
    </w:p>
    <w:p w:rsidR="00396D28" w:rsidRDefault="00396D28" w:rsidP="00396D28">
      <w:pPr>
        <w:shd w:val="clear" w:color="auto" w:fill="FFFFFF"/>
        <w:autoSpaceDE w:val="0"/>
        <w:autoSpaceDN w:val="0"/>
        <w:adjustRightInd w:val="0"/>
        <w:jc w:val="center"/>
        <w:rPr>
          <w:rFonts w:eastAsia="Calibri"/>
          <w:bCs/>
          <w:sz w:val="28"/>
          <w:szCs w:val="28"/>
        </w:rPr>
      </w:pPr>
      <w:r>
        <w:rPr>
          <w:rFonts w:eastAsia="Calibri"/>
          <w:bCs/>
          <w:sz w:val="28"/>
          <w:szCs w:val="28"/>
        </w:rPr>
        <w:t>письменной информации об этом из иных источников</w:t>
      </w:r>
    </w:p>
    <w:p w:rsidR="00396D28" w:rsidRDefault="00396D28" w:rsidP="00396D28">
      <w:pPr>
        <w:shd w:val="clear" w:color="auto" w:fill="FFFFFF"/>
        <w:autoSpaceDE w:val="0"/>
        <w:autoSpaceDN w:val="0"/>
        <w:adjustRightInd w:val="0"/>
        <w:jc w:val="center"/>
        <w:rPr>
          <w:rFonts w:eastAsia="Calibri"/>
          <w:bCs/>
          <w:sz w:val="28"/>
          <w:szCs w:val="28"/>
        </w:rPr>
      </w:pPr>
    </w:p>
    <w:tbl>
      <w:tblPr>
        <w:tblW w:w="9156" w:type="dxa"/>
        <w:tblInd w:w="40" w:type="dxa"/>
        <w:tblLayout w:type="fixed"/>
        <w:tblCellMar>
          <w:left w:w="40" w:type="dxa"/>
          <w:right w:w="40" w:type="dxa"/>
        </w:tblCellMar>
        <w:tblLook w:val="04A0"/>
      </w:tblPr>
      <w:tblGrid>
        <w:gridCol w:w="491"/>
        <w:gridCol w:w="1496"/>
        <w:gridCol w:w="2269"/>
        <w:gridCol w:w="2127"/>
        <w:gridCol w:w="1419"/>
        <w:gridCol w:w="1354"/>
      </w:tblGrid>
      <w:tr w:rsidR="00396D28" w:rsidTr="00E05F8F">
        <w:trPr>
          <w:trHeight w:val="192"/>
        </w:trPr>
        <w:tc>
          <w:tcPr>
            <w:tcW w:w="490" w:type="dxa"/>
            <w:tcBorders>
              <w:top w:val="single" w:sz="6" w:space="0" w:color="auto"/>
              <w:left w:val="single" w:sz="6" w:space="0" w:color="auto"/>
              <w:bottom w:val="nil"/>
              <w:right w:val="single" w:sz="6" w:space="0" w:color="auto"/>
            </w:tcBorders>
            <w:shd w:val="clear" w:color="auto" w:fill="FFFFFF"/>
            <w:hideMark/>
          </w:tcPr>
          <w:p w:rsidR="00396D28" w:rsidRDefault="00396D28" w:rsidP="00E05F8F">
            <w:pPr>
              <w:shd w:val="clear" w:color="auto" w:fill="FFFFFF"/>
              <w:autoSpaceDE w:val="0"/>
              <w:autoSpaceDN w:val="0"/>
              <w:adjustRightInd w:val="0"/>
              <w:spacing w:after="200"/>
              <w:jc w:val="both"/>
              <w:rPr>
                <w:rFonts w:eastAsia="Calibri"/>
                <w:lang w:eastAsia="en-US"/>
              </w:rPr>
            </w:pPr>
            <w:r>
              <w:rPr>
                <w:rFonts w:eastAsia="Calibri"/>
              </w:rPr>
              <w:t xml:space="preserve">№ </w:t>
            </w:r>
            <w:proofErr w:type="spellStart"/>
            <w:proofErr w:type="gramStart"/>
            <w:r>
              <w:rPr>
                <w:rFonts w:eastAsia="Calibri"/>
              </w:rPr>
              <w:t>п</w:t>
            </w:r>
            <w:proofErr w:type="spellEnd"/>
            <w:proofErr w:type="gramEnd"/>
            <w:r>
              <w:rPr>
                <w:rFonts w:eastAsia="Calibri"/>
              </w:rPr>
              <w:t>/</w:t>
            </w:r>
            <w:proofErr w:type="spellStart"/>
            <w:r>
              <w:rPr>
                <w:rFonts w:eastAsia="Calibri"/>
              </w:rPr>
              <w:t>п</w:t>
            </w:r>
            <w:proofErr w:type="spellEnd"/>
          </w:p>
        </w:tc>
        <w:tc>
          <w:tcPr>
            <w:tcW w:w="1495" w:type="dxa"/>
            <w:tcBorders>
              <w:top w:val="single" w:sz="6" w:space="0" w:color="auto"/>
              <w:left w:val="single" w:sz="6" w:space="0" w:color="auto"/>
              <w:bottom w:val="nil"/>
              <w:right w:val="single" w:sz="6" w:space="0" w:color="auto"/>
            </w:tcBorders>
            <w:shd w:val="clear" w:color="auto" w:fill="FFFFFF"/>
            <w:hideMark/>
          </w:tcPr>
          <w:p w:rsidR="00396D28" w:rsidRDefault="00396D28" w:rsidP="00E05F8F">
            <w:pPr>
              <w:shd w:val="clear" w:color="auto" w:fill="FFFFFF"/>
              <w:autoSpaceDE w:val="0"/>
              <w:autoSpaceDN w:val="0"/>
              <w:adjustRightInd w:val="0"/>
              <w:spacing w:after="200"/>
              <w:rPr>
                <w:rFonts w:eastAsia="Calibri"/>
                <w:lang w:eastAsia="en-US"/>
              </w:rPr>
            </w:pPr>
            <w:r>
              <w:rPr>
                <w:rFonts w:eastAsia="Calibri"/>
              </w:rPr>
              <w:t>Дата подачи уведомления, поступления иной информации</w:t>
            </w:r>
          </w:p>
        </w:tc>
        <w:tc>
          <w:tcPr>
            <w:tcW w:w="2268" w:type="dxa"/>
            <w:tcBorders>
              <w:top w:val="single" w:sz="6" w:space="0" w:color="auto"/>
              <w:left w:val="single" w:sz="6" w:space="0" w:color="auto"/>
              <w:bottom w:val="nil"/>
              <w:right w:val="single" w:sz="6" w:space="0" w:color="auto"/>
            </w:tcBorders>
            <w:shd w:val="clear" w:color="auto" w:fill="FFFFFF"/>
            <w:hideMark/>
          </w:tcPr>
          <w:p w:rsidR="00396D28" w:rsidRDefault="00396D28" w:rsidP="00E05F8F">
            <w:pPr>
              <w:shd w:val="clear" w:color="auto" w:fill="FFFFFF"/>
              <w:autoSpaceDE w:val="0"/>
              <w:autoSpaceDN w:val="0"/>
              <w:adjustRightInd w:val="0"/>
              <w:spacing w:after="200"/>
              <w:rPr>
                <w:rFonts w:eastAsia="Calibri"/>
                <w:lang w:eastAsia="en-US"/>
              </w:rPr>
            </w:pPr>
            <w:r>
              <w:rPr>
                <w:rFonts w:eastAsia="Calibri"/>
              </w:rPr>
              <w:t>Фамилия, имя, отчество лица, подавшего уведомление либо представившего иную информацию</w:t>
            </w:r>
          </w:p>
        </w:tc>
        <w:tc>
          <w:tcPr>
            <w:tcW w:w="2126" w:type="dxa"/>
            <w:tcBorders>
              <w:top w:val="single" w:sz="6" w:space="0" w:color="auto"/>
              <w:left w:val="single" w:sz="6" w:space="0" w:color="auto"/>
              <w:bottom w:val="nil"/>
              <w:right w:val="single" w:sz="6" w:space="0" w:color="auto"/>
            </w:tcBorders>
            <w:shd w:val="clear" w:color="auto" w:fill="FFFFFF"/>
            <w:hideMark/>
          </w:tcPr>
          <w:p w:rsidR="00396D28" w:rsidRDefault="00396D28" w:rsidP="00E05F8F">
            <w:pPr>
              <w:shd w:val="clear" w:color="auto" w:fill="FFFFFF"/>
              <w:autoSpaceDE w:val="0"/>
              <w:autoSpaceDN w:val="0"/>
              <w:adjustRightInd w:val="0"/>
              <w:ind w:left="-1133" w:firstLine="1133"/>
              <w:rPr>
                <w:rFonts w:eastAsia="Calibri"/>
                <w:lang w:eastAsia="en-US"/>
              </w:rPr>
            </w:pPr>
            <w:r>
              <w:rPr>
                <w:rFonts w:eastAsia="Calibri"/>
              </w:rPr>
              <w:t xml:space="preserve">Наименование </w:t>
            </w:r>
          </w:p>
          <w:p w:rsidR="00396D28" w:rsidRDefault="00396D28" w:rsidP="00E05F8F">
            <w:pPr>
              <w:shd w:val="clear" w:color="auto" w:fill="FFFFFF"/>
              <w:autoSpaceDE w:val="0"/>
              <w:autoSpaceDN w:val="0"/>
              <w:adjustRightInd w:val="0"/>
              <w:ind w:left="-1133" w:firstLine="1133"/>
              <w:rPr>
                <w:rFonts w:eastAsia="Calibri"/>
              </w:rPr>
            </w:pPr>
            <w:r>
              <w:rPr>
                <w:rFonts w:eastAsia="Calibri"/>
              </w:rPr>
              <w:t>муниципальной</w:t>
            </w:r>
          </w:p>
          <w:p w:rsidR="00396D28" w:rsidRDefault="00396D28" w:rsidP="00E05F8F">
            <w:pPr>
              <w:shd w:val="clear" w:color="auto" w:fill="FFFFFF"/>
              <w:autoSpaceDE w:val="0"/>
              <w:autoSpaceDN w:val="0"/>
              <w:adjustRightInd w:val="0"/>
              <w:ind w:left="-1133" w:firstLine="1133"/>
              <w:rPr>
                <w:rFonts w:eastAsia="Calibri"/>
              </w:rPr>
            </w:pPr>
            <w:r>
              <w:rPr>
                <w:rFonts w:eastAsia="Calibri"/>
              </w:rPr>
              <w:t xml:space="preserve"> должности лица, </w:t>
            </w:r>
          </w:p>
          <w:p w:rsidR="00396D28" w:rsidRDefault="00396D28" w:rsidP="00E05F8F">
            <w:pPr>
              <w:shd w:val="clear" w:color="auto" w:fill="FFFFFF"/>
              <w:autoSpaceDE w:val="0"/>
              <w:autoSpaceDN w:val="0"/>
              <w:adjustRightInd w:val="0"/>
              <w:ind w:left="-1133" w:firstLine="1133"/>
              <w:rPr>
                <w:rFonts w:eastAsia="Calibri"/>
              </w:rPr>
            </w:pPr>
            <w:r>
              <w:rPr>
                <w:rFonts w:eastAsia="Calibri"/>
              </w:rPr>
              <w:t xml:space="preserve">подавшего </w:t>
            </w:r>
          </w:p>
          <w:p w:rsidR="00396D28" w:rsidRDefault="00396D28" w:rsidP="00E05F8F">
            <w:pPr>
              <w:shd w:val="clear" w:color="auto" w:fill="FFFFFF"/>
              <w:autoSpaceDE w:val="0"/>
              <w:autoSpaceDN w:val="0"/>
              <w:adjustRightInd w:val="0"/>
              <w:ind w:left="-1133" w:firstLine="1133"/>
              <w:rPr>
                <w:rFonts w:eastAsia="Calibri"/>
              </w:rPr>
            </w:pPr>
            <w:r>
              <w:rPr>
                <w:rFonts w:eastAsia="Calibri"/>
              </w:rPr>
              <w:t xml:space="preserve">уведомление, </w:t>
            </w:r>
          </w:p>
          <w:p w:rsidR="00396D28" w:rsidRDefault="00396D28" w:rsidP="00E05F8F">
            <w:pPr>
              <w:shd w:val="clear" w:color="auto" w:fill="FFFFFF"/>
              <w:autoSpaceDE w:val="0"/>
              <w:autoSpaceDN w:val="0"/>
              <w:adjustRightInd w:val="0"/>
              <w:ind w:left="-1133" w:firstLine="1133"/>
              <w:rPr>
                <w:rFonts w:eastAsia="Calibri"/>
              </w:rPr>
            </w:pPr>
            <w:r>
              <w:rPr>
                <w:rFonts w:eastAsia="Calibri"/>
              </w:rPr>
              <w:t xml:space="preserve">либо </w:t>
            </w:r>
          </w:p>
          <w:p w:rsidR="00396D28" w:rsidRDefault="00396D28" w:rsidP="00E05F8F">
            <w:pPr>
              <w:shd w:val="clear" w:color="auto" w:fill="FFFFFF"/>
              <w:autoSpaceDE w:val="0"/>
              <w:autoSpaceDN w:val="0"/>
              <w:adjustRightInd w:val="0"/>
              <w:ind w:left="-1133" w:firstLine="1133"/>
              <w:rPr>
                <w:rFonts w:eastAsia="Calibri"/>
              </w:rPr>
            </w:pPr>
            <w:r>
              <w:rPr>
                <w:rFonts w:eastAsia="Calibri"/>
              </w:rPr>
              <w:t>в отношении</w:t>
            </w:r>
          </w:p>
          <w:p w:rsidR="00396D28" w:rsidRDefault="00396D28" w:rsidP="00E05F8F">
            <w:pPr>
              <w:shd w:val="clear" w:color="auto" w:fill="FFFFFF"/>
              <w:autoSpaceDE w:val="0"/>
              <w:autoSpaceDN w:val="0"/>
              <w:adjustRightInd w:val="0"/>
              <w:ind w:left="-1133" w:firstLine="1133"/>
              <w:rPr>
                <w:rFonts w:eastAsia="Calibri"/>
              </w:rPr>
            </w:pPr>
            <w:r>
              <w:rPr>
                <w:rFonts w:eastAsia="Calibri"/>
              </w:rPr>
              <w:t xml:space="preserve"> которого</w:t>
            </w:r>
          </w:p>
          <w:p w:rsidR="00396D28" w:rsidRDefault="00396D28" w:rsidP="00E05F8F">
            <w:pPr>
              <w:shd w:val="clear" w:color="auto" w:fill="FFFFFF"/>
              <w:autoSpaceDE w:val="0"/>
              <w:autoSpaceDN w:val="0"/>
              <w:adjustRightInd w:val="0"/>
              <w:ind w:left="-1133" w:firstLine="1133"/>
              <w:rPr>
                <w:rFonts w:eastAsia="Calibri"/>
              </w:rPr>
            </w:pPr>
            <w:r>
              <w:rPr>
                <w:rFonts w:eastAsia="Calibri"/>
              </w:rPr>
              <w:t xml:space="preserve"> поступила </w:t>
            </w:r>
          </w:p>
          <w:p w:rsidR="00396D28" w:rsidRDefault="00396D28" w:rsidP="00E05F8F">
            <w:pPr>
              <w:shd w:val="clear" w:color="auto" w:fill="FFFFFF"/>
              <w:autoSpaceDE w:val="0"/>
              <w:autoSpaceDN w:val="0"/>
              <w:adjustRightInd w:val="0"/>
              <w:ind w:left="-1133" w:firstLine="1133"/>
              <w:rPr>
                <w:rFonts w:eastAsia="Calibri"/>
                <w:lang w:eastAsia="en-US"/>
              </w:rPr>
            </w:pPr>
            <w:r>
              <w:rPr>
                <w:rFonts w:eastAsia="Calibri"/>
              </w:rPr>
              <w:t>иная информация</w:t>
            </w:r>
          </w:p>
        </w:tc>
        <w:tc>
          <w:tcPr>
            <w:tcW w:w="1418" w:type="dxa"/>
            <w:tcBorders>
              <w:top w:val="single" w:sz="6" w:space="0" w:color="auto"/>
              <w:left w:val="single" w:sz="6" w:space="0" w:color="auto"/>
              <w:bottom w:val="nil"/>
              <w:right w:val="single" w:sz="6" w:space="0" w:color="auto"/>
            </w:tcBorders>
            <w:shd w:val="clear" w:color="auto" w:fill="FFFFFF"/>
            <w:hideMark/>
          </w:tcPr>
          <w:p w:rsidR="00396D28" w:rsidRDefault="00396D28" w:rsidP="00E05F8F">
            <w:pPr>
              <w:shd w:val="clear" w:color="auto" w:fill="FFFFFF"/>
              <w:autoSpaceDE w:val="0"/>
              <w:autoSpaceDN w:val="0"/>
              <w:adjustRightInd w:val="0"/>
              <w:rPr>
                <w:rFonts w:eastAsia="Calibri"/>
                <w:lang w:eastAsia="en-US"/>
              </w:rPr>
            </w:pPr>
            <w:r>
              <w:rPr>
                <w:rFonts w:eastAsia="Calibri"/>
              </w:rPr>
              <w:t xml:space="preserve">Фамилия, </w:t>
            </w:r>
          </w:p>
          <w:p w:rsidR="00396D28" w:rsidRDefault="00396D28" w:rsidP="00E05F8F">
            <w:pPr>
              <w:shd w:val="clear" w:color="auto" w:fill="FFFFFF"/>
              <w:autoSpaceDE w:val="0"/>
              <w:autoSpaceDN w:val="0"/>
              <w:adjustRightInd w:val="0"/>
              <w:rPr>
                <w:rFonts w:eastAsia="Calibri"/>
              </w:rPr>
            </w:pPr>
            <w:r>
              <w:rPr>
                <w:rFonts w:eastAsia="Calibri"/>
              </w:rPr>
              <w:t>инициалы,</w:t>
            </w:r>
          </w:p>
          <w:p w:rsidR="00396D28" w:rsidRDefault="00396D28" w:rsidP="00E05F8F">
            <w:pPr>
              <w:shd w:val="clear" w:color="auto" w:fill="FFFFFF"/>
              <w:autoSpaceDE w:val="0"/>
              <w:autoSpaceDN w:val="0"/>
              <w:adjustRightInd w:val="0"/>
              <w:rPr>
                <w:rFonts w:eastAsia="Calibri"/>
              </w:rPr>
            </w:pPr>
            <w:r>
              <w:rPr>
                <w:rFonts w:eastAsia="Calibri"/>
              </w:rPr>
              <w:t>должность, подпись</w:t>
            </w:r>
          </w:p>
          <w:p w:rsidR="00396D28" w:rsidRDefault="00396D28" w:rsidP="00E05F8F">
            <w:pPr>
              <w:shd w:val="clear" w:color="auto" w:fill="FFFFFF"/>
              <w:autoSpaceDE w:val="0"/>
              <w:autoSpaceDN w:val="0"/>
              <w:adjustRightInd w:val="0"/>
              <w:rPr>
                <w:rFonts w:eastAsia="Calibri"/>
              </w:rPr>
            </w:pPr>
            <w:r>
              <w:rPr>
                <w:rFonts w:eastAsia="Calibri"/>
              </w:rPr>
              <w:t xml:space="preserve"> лица, </w:t>
            </w:r>
          </w:p>
          <w:p w:rsidR="00396D28" w:rsidRDefault="00396D28" w:rsidP="00E05F8F">
            <w:pPr>
              <w:shd w:val="clear" w:color="auto" w:fill="FFFFFF"/>
              <w:autoSpaceDE w:val="0"/>
              <w:autoSpaceDN w:val="0"/>
              <w:adjustRightInd w:val="0"/>
              <w:rPr>
                <w:rFonts w:eastAsia="Calibri"/>
              </w:rPr>
            </w:pPr>
            <w:proofErr w:type="gramStart"/>
            <w:r>
              <w:rPr>
                <w:rFonts w:eastAsia="Calibri"/>
              </w:rPr>
              <w:t>принявшего</w:t>
            </w:r>
            <w:proofErr w:type="gramEnd"/>
            <w:r>
              <w:rPr>
                <w:rFonts w:eastAsia="Calibri"/>
              </w:rPr>
              <w:t xml:space="preserve"> </w:t>
            </w:r>
          </w:p>
          <w:p w:rsidR="00396D28" w:rsidRDefault="00396D28" w:rsidP="00E05F8F">
            <w:pPr>
              <w:shd w:val="clear" w:color="auto" w:fill="FFFFFF"/>
              <w:autoSpaceDE w:val="0"/>
              <w:autoSpaceDN w:val="0"/>
              <w:adjustRightInd w:val="0"/>
              <w:rPr>
                <w:rFonts w:eastAsia="Calibri"/>
                <w:lang w:eastAsia="en-US"/>
              </w:rPr>
            </w:pPr>
            <w:r>
              <w:rPr>
                <w:rFonts w:eastAsia="Calibri"/>
              </w:rPr>
              <w:t>уведомление, иную информацию</w:t>
            </w:r>
          </w:p>
        </w:tc>
        <w:tc>
          <w:tcPr>
            <w:tcW w:w="1353" w:type="dxa"/>
            <w:tcBorders>
              <w:top w:val="single" w:sz="6" w:space="0" w:color="auto"/>
              <w:left w:val="single" w:sz="6" w:space="0" w:color="auto"/>
              <w:bottom w:val="nil"/>
              <w:right w:val="single" w:sz="6" w:space="0" w:color="auto"/>
            </w:tcBorders>
            <w:shd w:val="clear" w:color="auto" w:fill="FFFFFF"/>
            <w:hideMark/>
          </w:tcPr>
          <w:p w:rsidR="00396D28" w:rsidRDefault="00396D28" w:rsidP="00E05F8F">
            <w:pPr>
              <w:shd w:val="clear" w:color="auto" w:fill="FFFFFF"/>
              <w:autoSpaceDE w:val="0"/>
              <w:autoSpaceDN w:val="0"/>
              <w:adjustRightInd w:val="0"/>
              <w:spacing w:after="200"/>
              <w:rPr>
                <w:rFonts w:eastAsia="Calibri"/>
                <w:lang w:eastAsia="en-US"/>
              </w:rPr>
            </w:pPr>
            <w:r>
              <w:rPr>
                <w:rFonts w:eastAsia="Calibri"/>
              </w:rPr>
              <w:t>Примечание</w:t>
            </w:r>
          </w:p>
        </w:tc>
      </w:tr>
      <w:tr w:rsidR="00396D28" w:rsidTr="00E05F8F">
        <w:trPr>
          <w:trHeight w:val="413"/>
        </w:trPr>
        <w:tc>
          <w:tcPr>
            <w:tcW w:w="490" w:type="dxa"/>
            <w:tcBorders>
              <w:top w:val="single" w:sz="6" w:space="0" w:color="auto"/>
              <w:left w:val="single" w:sz="6" w:space="0" w:color="auto"/>
              <w:bottom w:val="single" w:sz="6" w:space="0" w:color="auto"/>
              <w:right w:val="single" w:sz="6" w:space="0" w:color="auto"/>
            </w:tcBorders>
            <w:shd w:val="clear" w:color="auto" w:fill="FFFFFF"/>
          </w:tcPr>
          <w:p w:rsidR="00396D28" w:rsidRDefault="00396D28" w:rsidP="00E05F8F">
            <w:pPr>
              <w:shd w:val="clear" w:color="auto" w:fill="FFFFFF"/>
              <w:autoSpaceDE w:val="0"/>
              <w:autoSpaceDN w:val="0"/>
              <w:adjustRightInd w:val="0"/>
              <w:spacing w:after="200"/>
              <w:jc w:val="both"/>
              <w:rPr>
                <w:rFonts w:eastAsia="Calibri"/>
                <w:lang w:eastAsia="en-US"/>
              </w:rPr>
            </w:pPr>
          </w:p>
        </w:tc>
        <w:tc>
          <w:tcPr>
            <w:tcW w:w="1495" w:type="dxa"/>
            <w:tcBorders>
              <w:top w:val="single" w:sz="6" w:space="0" w:color="auto"/>
              <w:left w:val="single" w:sz="6" w:space="0" w:color="auto"/>
              <w:bottom w:val="single" w:sz="6" w:space="0" w:color="auto"/>
              <w:right w:val="single" w:sz="6" w:space="0" w:color="auto"/>
            </w:tcBorders>
            <w:shd w:val="clear" w:color="auto" w:fill="FFFFFF"/>
          </w:tcPr>
          <w:p w:rsidR="00396D28" w:rsidRDefault="00396D28" w:rsidP="00E05F8F">
            <w:pPr>
              <w:shd w:val="clear" w:color="auto" w:fill="FFFFFF"/>
              <w:autoSpaceDE w:val="0"/>
              <w:autoSpaceDN w:val="0"/>
              <w:adjustRightInd w:val="0"/>
              <w:spacing w:after="200"/>
              <w:jc w:val="both"/>
              <w:rPr>
                <w:rFonts w:eastAsia="Calibri"/>
                <w:lang w:eastAsia="en-US"/>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96D28" w:rsidRDefault="00396D28" w:rsidP="00E05F8F">
            <w:pPr>
              <w:shd w:val="clear" w:color="auto" w:fill="FFFFFF"/>
              <w:autoSpaceDE w:val="0"/>
              <w:autoSpaceDN w:val="0"/>
              <w:adjustRightInd w:val="0"/>
              <w:spacing w:after="200"/>
              <w:jc w:val="both"/>
              <w:rPr>
                <w:rFonts w:eastAsia="Calibri"/>
                <w:lang w:eastAsia="en-US"/>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396D28" w:rsidRDefault="00396D28" w:rsidP="00E05F8F">
            <w:pPr>
              <w:shd w:val="clear" w:color="auto" w:fill="FFFFFF"/>
              <w:autoSpaceDE w:val="0"/>
              <w:autoSpaceDN w:val="0"/>
              <w:adjustRightInd w:val="0"/>
              <w:spacing w:after="200"/>
              <w:jc w:val="both"/>
              <w:rPr>
                <w:rFonts w:eastAsia="Calibri"/>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96D28" w:rsidRDefault="00396D28" w:rsidP="00E05F8F">
            <w:pPr>
              <w:shd w:val="clear" w:color="auto" w:fill="FFFFFF"/>
              <w:autoSpaceDE w:val="0"/>
              <w:autoSpaceDN w:val="0"/>
              <w:adjustRightInd w:val="0"/>
              <w:spacing w:after="200"/>
              <w:jc w:val="both"/>
              <w:rPr>
                <w:rFonts w:eastAsia="Calibri"/>
                <w:lang w:eastAsia="en-US"/>
              </w:rPr>
            </w:pPr>
          </w:p>
        </w:tc>
        <w:tc>
          <w:tcPr>
            <w:tcW w:w="1353" w:type="dxa"/>
            <w:tcBorders>
              <w:top w:val="single" w:sz="6" w:space="0" w:color="auto"/>
              <w:left w:val="single" w:sz="6" w:space="0" w:color="auto"/>
              <w:bottom w:val="single" w:sz="6" w:space="0" w:color="auto"/>
              <w:right w:val="single" w:sz="6" w:space="0" w:color="auto"/>
            </w:tcBorders>
            <w:shd w:val="clear" w:color="auto" w:fill="FFFFFF"/>
          </w:tcPr>
          <w:p w:rsidR="00396D28" w:rsidRDefault="00396D28" w:rsidP="00E05F8F">
            <w:pPr>
              <w:shd w:val="clear" w:color="auto" w:fill="FFFFFF"/>
              <w:autoSpaceDE w:val="0"/>
              <w:autoSpaceDN w:val="0"/>
              <w:adjustRightInd w:val="0"/>
              <w:spacing w:after="200"/>
              <w:jc w:val="both"/>
              <w:rPr>
                <w:rFonts w:eastAsia="Calibri"/>
                <w:lang w:eastAsia="en-US"/>
              </w:rPr>
            </w:pPr>
          </w:p>
        </w:tc>
      </w:tr>
    </w:tbl>
    <w:p w:rsidR="00396D28" w:rsidRDefault="00396D28" w:rsidP="00396D28">
      <w:pPr>
        <w:jc w:val="both"/>
        <w:rPr>
          <w:rFonts w:eastAsia="Calibri"/>
          <w:sz w:val="28"/>
          <w:szCs w:val="28"/>
          <w:lang w:eastAsia="en-US"/>
        </w:rPr>
      </w:pPr>
    </w:p>
    <w:p w:rsidR="00B4754B" w:rsidRDefault="00B4754B"/>
    <w:p w:rsidR="00396D28" w:rsidRDefault="00396D28"/>
    <w:sectPr w:rsidR="00396D28" w:rsidSect="00B475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6D28"/>
    <w:rsid w:val="00396D28"/>
    <w:rsid w:val="00B47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D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396D2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1506</Words>
  <Characters>8585</Characters>
  <Application>Microsoft Office Word</Application>
  <DocSecurity>0</DocSecurity>
  <Lines>71</Lines>
  <Paragraphs>20</Paragraphs>
  <ScaleCrop>false</ScaleCrop>
  <Company/>
  <LinksUpToDate>false</LinksUpToDate>
  <CharactersWithSpaces>10071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2</cp:revision>
  <dcterms:created xsi:type="dcterms:W3CDTF">2018-05-15T14:56:00Z</dcterms:created>
  <dcterms:modified xsi:type="dcterms:W3CDTF">2018-05-15T14:57:00Z</dcterms:modified>
</cp:coreProperties>
</file>